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AAD7C" w14:textId="77777777" w:rsidR="00D4717A" w:rsidRPr="00695CD1" w:rsidRDefault="00D4717A" w:rsidP="00200587">
      <w:pPr>
        <w:rPr>
          <w:rFonts w:ascii="Times New Roman" w:hAnsi="Times New Roman" w:cs="Times New Roman"/>
          <w:sz w:val="22"/>
          <w:szCs w:val="22"/>
        </w:rPr>
      </w:pPr>
    </w:p>
    <w:p w14:paraId="7AFE6149" w14:textId="5D02EF08" w:rsidR="00ED542C" w:rsidRPr="00931CB4" w:rsidRDefault="00ED542C" w:rsidP="00931CB4">
      <w:pPr>
        <w:spacing w:after="200" w:line="276" w:lineRule="auto"/>
        <w:jc w:val="center"/>
        <w:rPr>
          <w:rFonts w:ascii="Marianne" w:hAnsi="Marianne" w:cs="Times New Roman"/>
          <w:sz w:val="22"/>
          <w:szCs w:val="22"/>
        </w:rPr>
      </w:pPr>
      <w:r w:rsidRPr="00931CB4">
        <w:rPr>
          <w:rFonts w:ascii="Marianne" w:eastAsia="Calibri" w:hAnsi="Marianne" w:cs="Times New Roman"/>
          <w:b/>
          <w:sz w:val="22"/>
          <w:szCs w:val="22"/>
        </w:rPr>
        <w:t>Relevé de conclusi</w:t>
      </w:r>
      <w:r w:rsidR="000A690D" w:rsidRPr="00931CB4">
        <w:rPr>
          <w:rFonts w:ascii="Marianne" w:eastAsia="Calibri" w:hAnsi="Marianne" w:cs="Times New Roman"/>
          <w:b/>
          <w:sz w:val="22"/>
          <w:szCs w:val="22"/>
        </w:rPr>
        <w:t xml:space="preserve">ons de la négociation préalable </w:t>
      </w:r>
      <w:r w:rsidRPr="00931CB4">
        <w:rPr>
          <w:rFonts w:ascii="Marianne" w:eastAsia="Calibri" w:hAnsi="Marianne" w:cs="Times New Roman"/>
          <w:b/>
          <w:sz w:val="22"/>
          <w:szCs w:val="22"/>
        </w:rPr>
        <w:t xml:space="preserve">pour la </w:t>
      </w:r>
      <w:r w:rsidR="00321497" w:rsidRPr="00931CB4">
        <w:rPr>
          <w:rFonts w:ascii="Marianne" w:eastAsia="Calibri" w:hAnsi="Marianne" w:cs="Times New Roman"/>
          <w:b/>
          <w:sz w:val="22"/>
          <w:szCs w:val="22"/>
        </w:rPr>
        <w:t xml:space="preserve">période du </w:t>
      </w:r>
      <w:r w:rsidR="001A2D88">
        <w:rPr>
          <w:rFonts w:ascii="Marianne" w:eastAsia="Calibri" w:hAnsi="Marianne" w:cs="Times New Roman"/>
          <w:b/>
          <w:sz w:val="22"/>
          <w:szCs w:val="22"/>
        </w:rPr>
        <w:t>vendredi 16 août 2024</w:t>
      </w:r>
      <w:r w:rsidR="00321497" w:rsidRPr="00931CB4">
        <w:rPr>
          <w:rFonts w:ascii="Marianne" w:eastAsia="Calibri" w:hAnsi="Marianne" w:cs="Times New Roman"/>
          <w:b/>
          <w:sz w:val="22"/>
          <w:szCs w:val="22"/>
        </w:rPr>
        <w:t xml:space="preserve"> au vendredi </w:t>
      </w:r>
      <w:r w:rsidR="001A2D88">
        <w:rPr>
          <w:rFonts w:ascii="Marianne" w:eastAsia="Calibri" w:hAnsi="Marianne" w:cs="Times New Roman"/>
          <w:b/>
          <w:sz w:val="22"/>
          <w:szCs w:val="22"/>
        </w:rPr>
        <w:t>31 janvier 2025</w:t>
      </w:r>
    </w:p>
    <w:p w14:paraId="0BE7154C" w14:textId="29582113" w:rsidR="00ED542C" w:rsidRPr="00931CB4" w:rsidRDefault="00ED542C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931CB4">
        <w:rPr>
          <w:rFonts w:ascii="Marianne" w:hAnsi="Marianne" w:cs="Times New Roman"/>
          <w:sz w:val="22"/>
          <w:szCs w:val="22"/>
        </w:rPr>
        <w:t xml:space="preserve">Dans le cadre de la réglementation relative à la négociation préalable, le </w:t>
      </w:r>
      <w:r w:rsidR="00321497" w:rsidRPr="00931CB4">
        <w:rPr>
          <w:rFonts w:ascii="Marianne" w:hAnsi="Marianne" w:cs="Times New Roman"/>
          <w:sz w:val="22"/>
          <w:szCs w:val="22"/>
        </w:rPr>
        <w:t xml:space="preserve">syndicat national unitaire des instituteurs, professeurs des écoles et professeurs de la fédération </w:t>
      </w:r>
      <w:r w:rsidR="004C231C" w:rsidRPr="00931CB4">
        <w:rPr>
          <w:rFonts w:ascii="Marianne" w:hAnsi="Marianne" w:cs="Times New Roman"/>
          <w:sz w:val="22"/>
          <w:szCs w:val="22"/>
        </w:rPr>
        <w:t xml:space="preserve">syndicale </w:t>
      </w:r>
      <w:r w:rsidR="00321497" w:rsidRPr="00931CB4">
        <w:rPr>
          <w:rFonts w:ascii="Marianne" w:hAnsi="Marianne" w:cs="Times New Roman"/>
          <w:sz w:val="22"/>
          <w:szCs w:val="22"/>
        </w:rPr>
        <w:t>unitaire (FSU-SNUipp)</w:t>
      </w:r>
      <w:r w:rsidRPr="00931CB4">
        <w:rPr>
          <w:rFonts w:ascii="Marianne" w:hAnsi="Marianne" w:cs="Times New Roman"/>
          <w:sz w:val="22"/>
          <w:szCs w:val="22"/>
        </w:rPr>
        <w:t xml:space="preserve"> a informé le directeur général des ressources humaines de son intention de déposer un préavis de grève pour la </w:t>
      </w:r>
      <w:r w:rsidR="00DC1220" w:rsidRPr="00931CB4">
        <w:rPr>
          <w:rFonts w:ascii="Marianne" w:hAnsi="Marianne" w:cs="Times New Roman"/>
          <w:sz w:val="22"/>
          <w:szCs w:val="22"/>
        </w:rPr>
        <w:t xml:space="preserve">période du </w:t>
      </w:r>
      <w:r w:rsidR="00105541" w:rsidRPr="00931CB4">
        <w:rPr>
          <w:rFonts w:ascii="Marianne" w:hAnsi="Marianne" w:cs="Times New Roman"/>
          <w:sz w:val="22"/>
          <w:szCs w:val="22"/>
        </w:rPr>
        <w:t>vendredi 16 août</w:t>
      </w:r>
      <w:r w:rsidR="00DC1220" w:rsidRPr="00931CB4">
        <w:rPr>
          <w:rFonts w:ascii="Marianne" w:hAnsi="Marianne" w:cs="Times New Roman"/>
          <w:sz w:val="22"/>
          <w:szCs w:val="22"/>
        </w:rPr>
        <w:t xml:space="preserve"> 2024 au vendredi </w:t>
      </w:r>
      <w:r w:rsidR="00105541" w:rsidRPr="00931CB4">
        <w:rPr>
          <w:rFonts w:ascii="Marianne" w:hAnsi="Marianne" w:cs="Times New Roman"/>
          <w:sz w:val="22"/>
          <w:szCs w:val="22"/>
        </w:rPr>
        <w:t xml:space="preserve">31 janvier 2025 </w:t>
      </w:r>
      <w:r w:rsidR="00DC1220" w:rsidRPr="00931CB4">
        <w:rPr>
          <w:rFonts w:ascii="Marianne" w:hAnsi="Marianne" w:cs="Times New Roman"/>
          <w:sz w:val="22"/>
          <w:szCs w:val="22"/>
        </w:rPr>
        <w:t>inclus</w:t>
      </w:r>
      <w:r w:rsidR="00283333" w:rsidRPr="00931CB4">
        <w:rPr>
          <w:rFonts w:ascii="Marianne" w:hAnsi="Marianne" w:cs="Times New Roman"/>
          <w:sz w:val="22"/>
          <w:szCs w:val="22"/>
        </w:rPr>
        <w:t>.</w:t>
      </w:r>
    </w:p>
    <w:p w14:paraId="3B28CE1D" w14:textId="2D8B0B4D" w:rsidR="00ED542C" w:rsidRPr="00931CB4" w:rsidRDefault="00ED542C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931CB4">
        <w:rPr>
          <w:rFonts w:ascii="Marianne" w:hAnsi="Marianne" w:cs="Times New Roman"/>
          <w:sz w:val="22"/>
          <w:szCs w:val="22"/>
        </w:rPr>
        <w:t>Le directeur général des ressources humaines du ministère de l’éducation nationale a invité l</w:t>
      </w:r>
      <w:r w:rsidR="00321497" w:rsidRPr="00931CB4">
        <w:rPr>
          <w:rFonts w:ascii="Marianne" w:hAnsi="Marianne" w:cs="Times New Roman"/>
          <w:sz w:val="22"/>
          <w:szCs w:val="22"/>
        </w:rPr>
        <w:t>a FSU-SNUipp</w:t>
      </w:r>
      <w:r w:rsidRPr="00931CB4">
        <w:rPr>
          <w:rFonts w:ascii="Marianne" w:hAnsi="Marianne" w:cs="Times New Roman"/>
          <w:sz w:val="22"/>
          <w:szCs w:val="22"/>
        </w:rPr>
        <w:t xml:space="preserve"> à prendre part à une réunion de négociation préalable organisée le </w:t>
      </w:r>
      <w:r w:rsidR="00105541" w:rsidRPr="00931CB4">
        <w:rPr>
          <w:rFonts w:ascii="Marianne" w:hAnsi="Marianne" w:cs="Times New Roman"/>
          <w:sz w:val="22"/>
          <w:szCs w:val="22"/>
        </w:rPr>
        <w:t>27 juin</w:t>
      </w:r>
      <w:r w:rsidR="00DC1220" w:rsidRPr="00931CB4">
        <w:rPr>
          <w:rFonts w:ascii="Marianne" w:hAnsi="Marianne" w:cs="Times New Roman"/>
          <w:sz w:val="22"/>
          <w:szCs w:val="22"/>
        </w:rPr>
        <w:t xml:space="preserve"> 2024</w:t>
      </w:r>
      <w:r w:rsidR="00283333" w:rsidRPr="00931CB4">
        <w:rPr>
          <w:rFonts w:ascii="Marianne" w:hAnsi="Marianne" w:cs="Times New Roman"/>
          <w:sz w:val="22"/>
          <w:szCs w:val="22"/>
        </w:rPr>
        <w:t>.</w:t>
      </w:r>
    </w:p>
    <w:p w14:paraId="27780FA5" w14:textId="156AFE63" w:rsidR="00ED542C" w:rsidRPr="00931CB4" w:rsidRDefault="00283333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931CB4">
        <w:rPr>
          <w:rFonts w:ascii="Marianne" w:hAnsi="Marianne" w:cs="Times New Roman"/>
          <w:sz w:val="22"/>
          <w:szCs w:val="22"/>
        </w:rPr>
        <w:t>Participent à la négociation :</w:t>
      </w:r>
    </w:p>
    <w:p w14:paraId="43FCF001" w14:textId="0B38C7A6" w:rsidR="00ED542C" w:rsidRPr="00931CB4" w:rsidRDefault="00ED542C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931CB4">
        <w:rPr>
          <w:rFonts w:ascii="Marianne" w:hAnsi="Marianne" w:cs="Times New Roman"/>
          <w:sz w:val="22"/>
          <w:szCs w:val="22"/>
        </w:rPr>
        <w:t>- pour l’administra</w:t>
      </w:r>
      <w:r w:rsidR="00DC1220" w:rsidRPr="00931CB4">
        <w:rPr>
          <w:rFonts w:ascii="Marianne" w:hAnsi="Marianne" w:cs="Times New Roman"/>
          <w:sz w:val="22"/>
          <w:szCs w:val="22"/>
        </w:rPr>
        <w:t xml:space="preserve">tion : </w:t>
      </w:r>
      <w:r w:rsidR="00E37FC4">
        <w:rPr>
          <w:rFonts w:ascii="Marianne" w:hAnsi="Marianne" w:cs="Times New Roman"/>
          <w:sz w:val="22"/>
          <w:szCs w:val="22"/>
        </w:rPr>
        <w:t>madame Rachel-Marie PRADEILLES DUVAL</w:t>
      </w:r>
      <w:r w:rsidR="00E227A8">
        <w:rPr>
          <w:rFonts w:ascii="Marianne" w:hAnsi="Marianne" w:cs="Times New Roman"/>
          <w:sz w:val="22"/>
          <w:szCs w:val="22"/>
        </w:rPr>
        <w:t>,</w:t>
      </w:r>
      <w:r w:rsidR="00E37FC4">
        <w:rPr>
          <w:rFonts w:ascii="Marianne" w:hAnsi="Marianne" w:cs="Times New Roman"/>
          <w:sz w:val="22"/>
          <w:szCs w:val="22"/>
        </w:rPr>
        <w:t xml:space="preserve"> cheffe du service de l’instruction publique et de l’action pédagogique (DGESCO A), </w:t>
      </w:r>
      <w:r w:rsidR="00DC1220" w:rsidRPr="00931CB4">
        <w:rPr>
          <w:rFonts w:ascii="Marianne" w:hAnsi="Marianne" w:cs="Times New Roman"/>
          <w:sz w:val="22"/>
          <w:szCs w:val="22"/>
        </w:rPr>
        <w:t xml:space="preserve">monsieur Christophe GEHIN, </w:t>
      </w:r>
      <w:r w:rsidR="00321497" w:rsidRPr="00931CB4">
        <w:rPr>
          <w:rFonts w:ascii="Marianne" w:hAnsi="Marianne" w:cs="Times New Roman"/>
          <w:sz w:val="22"/>
          <w:szCs w:val="22"/>
        </w:rPr>
        <w:t xml:space="preserve">chef du service du budget et des politiques éducatives territoriales (DGESCO B), </w:t>
      </w:r>
      <w:r w:rsidR="00A133F3">
        <w:rPr>
          <w:rFonts w:ascii="Marianne" w:hAnsi="Marianne" w:cs="Times New Roman"/>
          <w:sz w:val="22"/>
          <w:szCs w:val="22"/>
        </w:rPr>
        <w:t xml:space="preserve">monsieur Erwan </w:t>
      </w:r>
      <w:r w:rsidR="00A00F45">
        <w:rPr>
          <w:rFonts w:ascii="Marianne" w:hAnsi="Marianne" w:cs="Times New Roman"/>
          <w:sz w:val="22"/>
          <w:szCs w:val="22"/>
        </w:rPr>
        <w:t>COUBRUN, sous-directeur des programmes budgétaires (DGESCO B1)</w:t>
      </w:r>
      <w:r w:rsidR="00A133F3">
        <w:rPr>
          <w:rFonts w:ascii="Marianne" w:hAnsi="Marianne" w:cs="Times New Roman"/>
          <w:sz w:val="22"/>
          <w:szCs w:val="22"/>
        </w:rPr>
        <w:t xml:space="preserve">,  </w:t>
      </w:r>
      <w:r w:rsidR="00E37FC4" w:rsidRPr="00931CB4">
        <w:rPr>
          <w:rFonts w:ascii="Marianne" w:hAnsi="Marianne" w:cs="Times New Roman"/>
          <w:sz w:val="22"/>
          <w:szCs w:val="22"/>
        </w:rPr>
        <w:t>madame Sylvie THIRARD, cheffe du service des personnels enseigna</w:t>
      </w:r>
      <w:r w:rsidR="00E37FC4">
        <w:rPr>
          <w:rFonts w:ascii="Marianne" w:hAnsi="Marianne" w:cs="Times New Roman"/>
          <w:sz w:val="22"/>
          <w:szCs w:val="22"/>
        </w:rPr>
        <w:t>nts de l’enseignement scolaire (DGRH B),</w:t>
      </w:r>
      <w:r w:rsidR="00E37FC4" w:rsidRPr="00931CB4">
        <w:rPr>
          <w:rFonts w:ascii="Marianne" w:hAnsi="Marianne" w:cs="Times New Roman"/>
          <w:sz w:val="22"/>
          <w:szCs w:val="22"/>
        </w:rPr>
        <w:t xml:space="preserve"> </w:t>
      </w:r>
      <w:r w:rsidR="00105541" w:rsidRPr="00931CB4">
        <w:rPr>
          <w:rFonts w:ascii="Marianne" w:hAnsi="Marianne" w:cs="Times New Roman"/>
          <w:sz w:val="22"/>
          <w:szCs w:val="22"/>
        </w:rPr>
        <w:t>madame Malika FILALI</w:t>
      </w:r>
      <w:r w:rsidRPr="00931CB4">
        <w:rPr>
          <w:rFonts w:ascii="Marianne" w:hAnsi="Marianne" w:cs="Times New Roman"/>
          <w:sz w:val="22"/>
          <w:szCs w:val="22"/>
        </w:rPr>
        <w:t>, chargé</w:t>
      </w:r>
      <w:r w:rsidR="00105541" w:rsidRPr="00931CB4">
        <w:rPr>
          <w:rFonts w:ascii="Marianne" w:hAnsi="Marianne" w:cs="Times New Roman"/>
          <w:sz w:val="22"/>
          <w:szCs w:val="22"/>
        </w:rPr>
        <w:t>e</w:t>
      </w:r>
      <w:r w:rsidRPr="00931CB4">
        <w:rPr>
          <w:rFonts w:ascii="Marianne" w:hAnsi="Marianne" w:cs="Times New Roman"/>
          <w:sz w:val="22"/>
          <w:szCs w:val="22"/>
        </w:rPr>
        <w:t xml:space="preserve"> d’affaires juridiques au </w:t>
      </w:r>
      <w:r w:rsidR="00321497" w:rsidRPr="00931CB4">
        <w:rPr>
          <w:rFonts w:ascii="Marianne" w:hAnsi="Marianne" w:cs="Times New Roman"/>
          <w:sz w:val="22"/>
          <w:szCs w:val="22"/>
        </w:rPr>
        <w:t>bureau des affaires statutaires et réglementaires (DGRH B1-3)</w:t>
      </w:r>
      <w:r w:rsidRPr="00931CB4">
        <w:rPr>
          <w:rFonts w:ascii="Marianne" w:hAnsi="Marianne" w:cs="Times New Roman"/>
          <w:sz w:val="22"/>
          <w:szCs w:val="22"/>
        </w:rPr>
        <w:t>.</w:t>
      </w:r>
      <w:r w:rsidR="00A133F3">
        <w:rPr>
          <w:rFonts w:ascii="Marianne" w:hAnsi="Marianne" w:cs="Times New Roman"/>
          <w:sz w:val="22"/>
          <w:szCs w:val="22"/>
        </w:rPr>
        <w:t xml:space="preserve"> </w:t>
      </w:r>
    </w:p>
    <w:p w14:paraId="091AC926" w14:textId="5C060A90" w:rsidR="00ED542C" w:rsidRPr="00931CB4" w:rsidRDefault="00321497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931CB4">
        <w:rPr>
          <w:rFonts w:ascii="Marianne" w:hAnsi="Marianne" w:cs="Times New Roman"/>
          <w:sz w:val="22"/>
          <w:szCs w:val="22"/>
        </w:rPr>
        <w:t>- pour la FSU-SNUipp</w:t>
      </w:r>
      <w:r w:rsidR="00283333" w:rsidRPr="00931CB4">
        <w:rPr>
          <w:rFonts w:ascii="Marianne" w:hAnsi="Marianne" w:cs="Times New Roman"/>
          <w:sz w:val="22"/>
          <w:szCs w:val="22"/>
        </w:rPr>
        <w:t> :</w:t>
      </w:r>
      <w:r w:rsidR="00ED542C" w:rsidRPr="00931CB4">
        <w:rPr>
          <w:rFonts w:ascii="Marianne" w:hAnsi="Marianne" w:cs="Times New Roman"/>
          <w:sz w:val="22"/>
          <w:szCs w:val="22"/>
        </w:rPr>
        <w:t xml:space="preserve"> </w:t>
      </w:r>
      <w:r w:rsidR="00E37FC4">
        <w:rPr>
          <w:rFonts w:ascii="Marianne" w:hAnsi="Marianne" w:cs="Times New Roman"/>
          <w:sz w:val="22"/>
          <w:szCs w:val="22"/>
        </w:rPr>
        <w:t>m</w:t>
      </w:r>
      <w:r w:rsidR="0067651C">
        <w:rPr>
          <w:rFonts w:ascii="Marianne" w:hAnsi="Marianne" w:cs="Times New Roman"/>
          <w:sz w:val="22"/>
          <w:szCs w:val="22"/>
        </w:rPr>
        <w:t xml:space="preserve">onsieur Pierre CAMINADE et </w:t>
      </w:r>
      <w:r w:rsidR="00A133F3">
        <w:rPr>
          <w:rFonts w:ascii="Marianne" w:hAnsi="Marianne" w:cs="Times New Roman"/>
          <w:sz w:val="22"/>
          <w:szCs w:val="22"/>
        </w:rPr>
        <w:t>madame Virginie AKLIOUAT</w:t>
      </w:r>
      <w:r w:rsidR="00A83552">
        <w:rPr>
          <w:rFonts w:ascii="Marianne" w:hAnsi="Marianne" w:cs="Times New Roman"/>
          <w:sz w:val="22"/>
          <w:szCs w:val="22"/>
        </w:rPr>
        <w:t xml:space="preserve">, </w:t>
      </w:r>
      <w:r w:rsidR="0067651C">
        <w:rPr>
          <w:rFonts w:ascii="Marianne" w:hAnsi="Marianne" w:cs="Times New Roman"/>
          <w:sz w:val="22"/>
          <w:szCs w:val="22"/>
        </w:rPr>
        <w:t>membres de l’équipe nationale de la FSU-SNUipp</w:t>
      </w:r>
      <w:r w:rsidR="00A83552">
        <w:rPr>
          <w:rFonts w:ascii="Marianne" w:hAnsi="Marianne" w:cs="Times New Roman"/>
          <w:sz w:val="22"/>
          <w:szCs w:val="22"/>
        </w:rPr>
        <w:t>.</w:t>
      </w:r>
    </w:p>
    <w:p w14:paraId="63A35FDD" w14:textId="529517E1" w:rsidR="00636491" w:rsidRPr="00931CB4" w:rsidRDefault="00ED542C" w:rsidP="00931CB4">
      <w:pPr>
        <w:spacing w:before="120" w:after="120" w:line="260" w:lineRule="exact"/>
        <w:jc w:val="both"/>
        <w:rPr>
          <w:rFonts w:ascii="Marianne" w:hAnsi="Marianne" w:cs="Times New Roman"/>
          <w:sz w:val="22"/>
          <w:szCs w:val="22"/>
          <w:lang w:eastAsia="fr-FR"/>
        </w:rPr>
      </w:pPr>
      <w:r w:rsidRPr="00931CB4">
        <w:rPr>
          <w:rFonts w:ascii="Marianne" w:hAnsi="Marianne" w:cs="Times New Roman"/>
          <w:sz w:val="22"/>
          <w:szCs w:val="22"/>
          <w:lang w:eastAsia="fr-FR"/>
        </w:rPr>
        <w:t xml:space="preserve">Par courrier en date du </w:t>
      </w:r>
      <w:r w:rsidR="00321497" w:rsidRPr="00931CB4">
        <w:rPr>
          <w:rFonts w:ascii="Marianne" w:hAnsi="Marianne" w:cs="Times New Roman"/>
          <w:sz w:val="22"/>
          <w:szCs w:val="22"/>
          <w:lang w:eastAsia="fr-FR"/>
        </w:rPr>
        <w:t>2</w:t>
      </w:r>
      <w:r w:rsidR="00105541" w:rsidRPr="00931CB4">
        <w:rPr>
          <w:rFonts w:ascii="Marianne" w:hAnsi="Marianne" w:cs="Times New Roman"/>
          <w:sz w:val="22"/>
          <w:szCs w:val="22"/>
          <w:lang w:eastAsia="fr-FR"/>
        </w:rPr>
        <w:t>4 juin</w:t>
      </w:r>
      <w:r w:rsidR="00321497" w:rsidRPr="00931CB4">
        <w:rPr>
          <w:rFonts w:ascii="Marianne" w:hAnsi="Marianne" w:cs="Times New Roman"/>
          <w:sz w:val="22"/>
          <w:szCs w:val="22"/>
          <w:lang w:eastAsia="fr-FR"/>
        </w:rPr>
        <w:t xml:space="preserve"> 2024</w:t>
      </w:r>
      <w:r w:rsidRPr="00931CB4">
        <w:rPr>
          <w:rFonts w:ascii="Marianne" w:hAnsi="Marianne" w:cs="Times New Roman"/>
          <w:sz w:val="22"/>
          <w:szCs w:val="22"/>
          <w:lang w:eastAsia="fr-FR"/>
        </w:rPr>
        <w:t xml:space="preserve">, </w:t>
      </w:r>
      <w:r w:rsidR="00882E88" w:rsidRPr="00931CB4">
        <w:rPr>
          <w:rFonts w:ascii="Marianne" w:hAnsi="Marianne" w:cs="Times New Roman"/>
          <w:sz w:val="22"/>
          <w:szCs w:val="22"/>
          <w:lang w:eastAsia="fr-FR"/>
        </w:rPr>
        <w:t xml:space="preserve">le syndicat </w:t>
      </w:r>
      <w:r w:rsidR="00D3463C" w:rsidRPr="00931CB4">
        <w:rPr>
          <w:rFonts w:ascii="Marianne" w:hAnsi="Marianne" w:cs="Times New Roman"/>
          <w:sz w:val="22"/>
          <w:szCs w:val="22"/>
          <w:lang w:eastAsia="fr-FR"/>
        </w:rPr>
        <w:t>FSU-SNUIPP</w:t>
      </w:r>
      <w:r w:rsidR="00882E88" w:rsidRPr="00931CB4">
        <w:rPr>
          <w:rFonts w:ascii="Marianne" w:hAnsi="Marianne" w:cs="Times New Roman"/>
          <w:sz w:val="22"/>
          <w:szCs w:val="22"/>
          <w:lang w:eastAsia="fr-FR"/>
        </w:rPr>
        <w:t xml:space="preserve"> a présenté </w:t>
      </w:r>
      <w:r w:rsidR="000A690D" w:rsidRPr="00931CB4">
        <w:rPr>
          <w:rFonts w:ascii="Marianne" w:hAnsi="Marianne" w:cs="Times New Roman"/>
          <w:sz w:val="22"/>
          <w:szCs w:val="22"/>
          <w:lang w:eastAsia="fr-FR"/>
        </w:rPr>
        <w:t xml:space="preserve">les sujets </w:t>
      </w:r>
      <w:r w:rsidR="00E71CC9" w:rsidRPr="00931CB4">
        <w:rPr>
          <w:rFonts w:ascii="Marianne" w:hAnsi="Marianne" w:cs="Times New Roman"/>
          <w:sz w:val="22"/>
          <w:szCs w:val="22"/>
          <w:lang w:eastAsia="fr-FR"/>
        </w:rPr>
        <w:t>faisant l’objet de son alerte sociale</w:t>
      </w:r>
      <w:r w:rsidRPr="00931CB4">
        <w:rPr>
          <w:rFonts w:ascii="Marianne" w:hAnsi="Marianne" w:cs="Times New Roman"/>
          <w:sz w:val="22"/>
          <w:szCs w:val="22"/>
          <w:lang w:eastAsia="fr-FR"/>
        </w:rPr>
        <w:t>.</w:t>
      </w:r>
    </w:p>
    <w:p w14:paraId="0DA18FCF" w14:textId="3AA4974A" w:rsidR="00ED542C" w:rsidRPr="00931CB4" w:rsidRDefault="00ED542C" w:rsidP="00931CB4">
      <w:pPr>
        <w:keepNext/>
        <w:spacing w:before="240" w:after="240" w:line="260" w:lineRule="exact"/>
        <w:jc w:val="both"/>
        <w:outlineLvl w:val="0"/>
        <w:rPr>
          <w:rFonts w:ascii="Marianne" w:eastAsia="Times New Roman" w:hAnsi="Marianne" w:cs="Times New Roman"/>
          <w:b/>
          <w:bCs/>
          <w:kern w:val="32"/>
          <w:sz w:val="22"/>
          <w:szCs w:val="22"/>
          <w:lang w:eastAsia="fr-FR"/>
        </w:rPr>
      </w:pPr>
      <w:r w:rsidRPr="00931CB4">
        <w:rPr>
          <w:rFonts w:ascii="Marianne" w:eastAsia="Times New Roman" w:hAnsi="Marianne" w:cs="Times New Roman"/>
          <w:b/>
          <w:bCs/>
          <w:kern w:val="32"/>
          <w:sz w:val="22"/>
          <w:szCs w:val="22"/>
          <w:lang w:eastAsia="fr-FR"/>
        </w:rPr>
        <w:t xml:space="preserve">1. </w:t>
      </w:r>
      <w:r w:rsidR="00105541" w:rsidRPr="00931CB4">
        <w:rPr>
          <w:rFonts w:ascii="Marianne" w:eastAsia="Times New Roman" w:hAnsi="Marianne" w:cs="Times New Roman"/>
          <w:b/>
          <w:bCs/>
          <w:kern w:val="32"/>
          <w:sz w:val="22"/>
          <w:szCs w:val="22"/>
          <w:lang w:eastAsia="fr-FR"/>
        </w:rPr>
        <w:t>L</w:t>
      </w:r>
      <w:r w:rsidR="00622B42">
        <w:rPr>
          <w:rFonts w:ascii="Marianne" w:eastAsia="Times New Roman" w:hAnsi="Marianne" w:cs="Times New Roman"/>
          <w:b/>
          <w:bCs/>
          <w:kern w:val="32"/>
          <w:sz w:val="22"/>
          <w:szCs w:val="22"/>
          <w:lang w:eastAsia="fr-FR"/>
        </w:rPr>
        <w:t>es mesures du « </w:t>
      </w:r>
      <w:r w:rsidR="00105541" w:rsidRPr="00931CB4">
        <w:rPr>
          <w:rFonts w:ascii="Marianne" w:eastAsia="Times New Roman" w:hAnsi="Marianne" w:cs="Times New Roman"/>
          <w:b/>
          <w:bCs/>
          <w:kern w:val="32"/>
          <w:sz w:val="22"/>
          <w:szCs w:val="22"/>
          <w:lang w:eastAsia="fr-FR"/>
        </w:rPr>
        <w:t>choc des savoirs »</w:t>
      </w:r>
    </w:p>
    <w:p w14:paraId="686A9354" w14:textId="4A37DDF3" w:rsidR="00823870" w:rsidRDefault="0097506B" w:rsidP="00B33E2C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931CB4">
        <w:rPr>
          <w:rFonts w:ascii="Marianne" w:hAnsi="Marianne" w:cs="Times New Roman"/>
          <w:b/>
          <w:sz w:val="22"/>
          <w:szCs w:val="22"/>
        </w:rPr>
        <w:t>La FSU-SNUipp</w:t>
      </w:r>
      <w:r w:rsidR="00641254">
        <w:rPr>
          <w:rFonts w:ascii="Marianne" w:hAnsi="Marianne" w:cs="Times New Roman"/>
          <w:b/>
          <w:sz w:val="22"/>
          <w:szCs w:val="22"/>
        </w:rPr>
        <w:t xml:space="preserve"> </w:t>
      </w:r>
      <w:r w:rsidR="00E227A8">
        <w:rPr>
          <w:rFonts w:ascii="Marianne" w:hAnsi="Marianne" w:cs="Times New Roman"/>
          <w:sz w:val="22"/>
          <w:szCs w:val="22"/>
        </w:rPr>
        <w:t>se déclare</w:t>
      </w:r>
      <w:r w:rsidR="00BC1CCB">
        <w:rPr>
          <w:rFonts w:ascii="Marianne" w:hAnsi="Marianne" w:cs="Times New Roman"/>
          <w:sz w:val="22"/>
          <w:szCs w:val="22"/>
        </w:rPr>
        <w:t xml:space="preserve"> contre</w:t>
      </w:r>
      <w:r w:rsidR="00641254" w:rsidRPr="00641254">
        <w:rPr>
          <w:rFonts w:ascii="Marianne" w:hAnsi="Marianne" w:cs="Times New Roman"/>
          <w:sz w:val="22"/>
          <w:szCs w:val="22"/>
        </w:rPr>
        <w:t xml:space="preserve"> </w:t>
      </w:r>
      <w:r w:rsidR="00622B42">
        <w:rPr>
          <w:rFonts w:ascii="Marianne" w:hAnsi="Marianne" w:cs="Times New Roman"/>
          <w:sz w:val="22"/>
          <w:szCs w:val="22"/>
        </w:rPr>
        <w:t>les mesures</w:t>
      </w:r>
      <w:r w:rsidR="00641254" w:rsidRPr="00641254">
        <w:rPr>
          <w:rFonts w:ascii="Marianne" w:hAnsi="Marianne" w:cs="Times New Roman"/>
          <w:sz w:val="22"/>
          <w:szCs w:val="22"/>
        </w:rPr>
        <w:t xml:space="preserve"> du </w:t>
      </w:r>
      <w:r w:rsidR="00641254">
        <w:rPr>
          <w:rFonts w:ascii="Marianne" w:hAnsi="Marianne" w:cs="Times New Roman"/>
          <w:sz w:val="22"/>
          <w:szCs w:val="22"/>
        </w:rPr>
        <w:t>« </w:t>
      </w:r>
      <w:r w:rsidR="00641254" w:rsidRPr="00641254">
        <w:rPr>
          <w:rFonts w:ascii="Marianne" w:hAnsi="Marianne" w:cs="Times New Roman"/>
          <w:sz w:val="22"/>
          <w:szCs w:val="22"/>
        </w:rPr>
        <w:t>cho</w:t>
      </w:r>
      <w:r w:rsidR="00641254">
        <w:rPr>
          <w:rFonts w:ascii="Marianne" w:hAnsi="Marianne" w:cs="Times New Roman"/>
          <w:sz w:val="22"/>
          <w:szCs w:val="22"/>
        </w:rPr>
        <w:t>c</w:t>
      </w:r>
      <w:r w:rsidR="00641254" w:rsidRPr="00641254">
        <w:rPr>
          <w:rFonts w:ascii="Marianne" w:hAnsi="Marianne" w:cs="Times New Roman"/>
          <w:sz w:val="22"/>
          <w:szCs w:val="22"/>
        </w:rPr>
        <w:t xml:space="preserve"> des s</w:t>
      </w:r>
      <w:r w:rsidR="00641254">
        <w:rPr>
          <w:rFonts w:ascii="Marianne" w:hAnsi="Marianne" w:cs="Times New Roman"/>
          <w:sz w:val="22"/>
          <w:szCs w:val="22"/>
        </w:rPr>
        <w:t>a</w:t>
      </w:r>
      <w:r w:rsidR="00641254" w:rsidRPr="00641254">
        <w:rPr>
          <w:rFonts w:ascii="Marianne" w:hAnsi="Marianne" w:cs="Times New Roman"/>
          <w:sz w:val="22"/>
          <w:szCs w:val="22"/>
        </w:rPr>
        <w:t>voirs</w:t>
      </w:r>
      <w:r w:rsidR="00641254">
        <w:rPr>
          <w:rFonts w:ascii="Marianne" w:hAnsi="Marianne" w:cs="Times New Roman"/>
          <w:sz w:val="22"/>
          <w:szCs w:val="22"/>
        </w:rPr>
        <w:t> »</w:t>
      </w:r>
      <w:r w:rsidR="00B33E2C">
        <w:rPr>
          <w:rFonts w:ascii="Marianne" w:hAnsi="Marianne" w:cs="Times New Roman"/>
          <w:sz w:val="22"/>
          <w:szCs w:val="22"/>
        </w:rPr>
        <w:t>. Elle dénonce un pilotage renforcé</w:t>
      </w:r>
      <w:r w:rsidR="00823870">
        <w:rPr>
          <w:rFonts w:ascii="Marianne" w:hAnsi="Marianne" w:cs="Times New Roman"/>
          <w:sz w:val="22"/>
          <w:szCs w:val="22"/>
        </w:rPr>
        <w:t xml:space="preserve"> et l’utilisation des résultats des évaluations qui en </w:t>
      </w:r>
      <w:r w:rsidR="00537DE9">
        <w:rPr>
          <w:rFonts w:ascii="Marianne" w:hAnsi="Marianne" w:cs="Times New Roman"/>
          <w:sz w:val="22"/>
          <w:szCs w:val="22"/>
        </w:rPr>
        <w:t xml:space="preserve">est </w:t>
      </w:r>
      <w:r w:rsidR="00823870">
        <w:rPr>
          <w:rFonts w:ascii="Marianne" w:hAnsi="Marianne" w:cs="Times New Roman"/>
          <w:sz w:val="22"/>
          <w:szCs w:val="22"/>
        </w:rPr>
        <w:t>faite pa</w:t>
      </w:r>
      <w:r w:rsidR="00537DE9">
        <w:rPr>
          <w:rFonts w:ascii="Marianne" w:hAnsi="Marianne" w:cs="Times New Roman"/>
          <w:sz w:val="22"/>
          <w:szCs w:val="22"/>
        </w:rPr>
        <w:t>r les académies.</w:t>
      </w:r>
      <w:r w:rsidR="00F011C2">
        <w:rPr>
          <w:rFonts w:ascii="Marianne" w:hAnsi="Marianne" w:cs="Times New Roman"/>
          <w:sz w:val="22"/>
          <w:szCs w:val="22"/>
        </w:rPr>
        <w:t xml:space="preserve"> </w:t>
      </w:r>
    </w:p>
    <w:p w14:paraId="7D326750" w14:textId="7426B0DD" w:rsidR="00931CB4" w:rsidRDefault="00B33E2C" w:rsidP="00B33E2C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 xml:space="preserve">Elle </w:t>
      </w:r>
      <w:r w:rsidR="00CA0D39">
        <w:rPr>
          <w:rFonts w:ascii="Marianne" w:hAnsi="Marianne" w:cs="Times New Roman"/>
          <w:sz w:val="22"/>
          <w:szCs w:val="22"/>
        </w:rPr>
        <w:t>estime</w:t>
      </w:r>
      <w:r>
        <w:rPr>
          <w:rFonts w:ascii="Marianne" w:hAnsi="Marianne" w:cs="Times New Roman"/>
          <w:sz w:val="22"/>
          <w:szCs w:val="22"/>
        </w:rPr>
        <w:t xml:space="preserve"> que les évaluations n’attestent pas d’un ré</w:t>
      </w:r>
      <w:r w:rsidR="00C61C4E">
        <w:rPr>
          <w:rFonts w:ascii="Marianne" w:hAnsi="Marianne" w:cs="Times New Roman"/>
          <w:sz w:val="22"/>
          <w:szCs w:val="22"/>
        </w:rPr>
        <w:t xml:space="preserve">el </w:t>
      </w:r>
      <w:r>
        <w:rPr>
          <w:rFonts w:ascii="Marianne" w:hAnsi="Marianne" w:cs="Times New Roman"/>
          <w:sz w:val="22"/>
          <w:szCs w:val="22"/>
        </w:rPr>
        <w:t>apprentissage des élèves.</w:t>
      </w:r>
      <w:r w:rsidR="00622B42" w:rsidRPr="00622B42">
        <w:rPr>
          <w:rFonts w:ascii="Marianne" w:hAnsi="Marianne" w:cs="Times New Roman"/>
          <w:sz w:val="22"/>
          <w:szCs w:val="22"/>
        </w:rPr>
        <w:t xml:space="preserve"> </w:t>
      </w:r>
      <w:r w:rsidR="00622B42">
        <w:rPr>
          <w:rFonts w:ascii="Marianne" w:hAnsi="Marianne" w:cs="Times New Roman"/>
          <w:sz w:val="22"/>
          <w:szCs w:val="22"/>
        </w:rPr>
        <w:t>Elle constate un apprentissage mécanique pour réussir les évaluations et l’absence de savoirs consolidés utilisables par la suite par les élèves.</w:t>
      </w:r>
      <w:r w:rsidR="00825457" w:rsidRPr="00825457">
        <w:rPr>
          <w:rFonts w:ascii="Marianne" w:hAnsi="Marianne" w:cs="Times New Roman"/>
          <w:sz w:val="22"/>
          <w:szCs w:val="22"/>
        </w:rPr>
        <w:t xml:space="preserve"> </w:t>
      </w:r>
      <w:r w:rsidR="00825457">
        <w:rPr>
          <w:rFonts w:ascii="Marianne" w:hAnsi="Marianne" w:cs="Times New Roman"/>
          <w:sz w:val="22"/>
          <w:szCs w:val="22"/>
        </w:rPr>
        <w:t>Elle estime que les attendus du ministère ne laissent plus de place à l’élève pour progresser.</w:t>
      </w:r>
    </w:p>
    <w:p w14:paraId="0CF4E06F" w14:textId="4D32B44F" w:rsidR="00443398" w:rsidRDefault="00B33E2C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>Elle regrette les conséquences qu’elle</w:t>
      </w:r>
      <w:r w:rsidR="00622B42">
        <w:rPr>
          <w:rFonts w:ascii="Marianne" w:hAnsi="Marianne" w:cs="Times New Roman"/>
          <w:sz w:val="22"/>
          <w:szCs w:val="22"/>
        </w:rPr>
        <w:t>s</w:t>
      </w:r>
      <w:r>
        <w:rPr>
          <w:rFonts w:ascii="Marianne" w:hAnsi="Marianne" w:cs="Times New Roman"/>
          <w:sz w:val="22"/>
          <w:szCs w:val="22"/>
        </w:rPr>
        <w:t xml:space="preserve"> indui</w:t>
      </w:r>
      <w:r w:rsidR="00622B42">
        <w:rPr>
          <w:rFonts w:ascii="Marianne" w:hAnsi="Marianne" w:cs="Times New Roman"/>
          <w:sz w:val="22"/>
          <w:szCs w:val="22"/>
        </w:rPr>
        <w:t>sen</w:t>
      </w:r>
      <w:r>
        <w:rPr>
          <w:rFonts w:ascii="Marianne" w:hAnsi="Marianne" w:cs="Times New Roman"/>
          <w:sz w:val="22"/>
          <w:szCs w:val="22"/>
        </w:rPr>
        <w:t xml:space="preserve">t : </w:t>
      </w:r>
      <w:r w:rsidR="00A133F3">
        <w:rPr>
          <w:rFonts w:ascii="Marianne" w:hAnsi="Marianne" w:cs="Times New Roman"/>
          <w:sz w:val="22"/>
          <w:szCs w:val="22"/>
        </w:rPr>
        <w:t xml:space="preserve">modification des </w:t>
      </w:r>
      <w:r>
        <w:rPr>
          <w:rFonts w:ascii="Marianne" w:hAnsi="Marianne" w:cs="Times New Roman"/>
          <w:sz w:val="22"/>
          <w:szCs w:val="22"/>
        </w:rPr>
        <w:t>rôles</w:t>
      </w:r>
      <w:r w:rsidR="003746B4">
        <w:rPr>
          <w:rFonts w:ascii="Marianne" w:hAnsi="Marianne" w:cs="Times New Roman"/>
          <w:sz w:val="22"/>
          <w:szCs w:val="22"/>
        </w:rPr>
        <w:t xml:space="preserve"> </w:t>
      </w:r>
      <w:r>
        <w:rPr>
          <w:rFonts w:ascii="Marianne" w:hAnsi="Marianne" w:cs="Times New Roman"/>
          <w:sz w:val="22"/>
          <w:szCs w:val="22"/>
        </w:rPr>
        <w:t>des directeurs d’école, pression supplémentaire</w:t>
      </w:r>
      <w:r w:rsidR="00A133F3">
        <w:rPr>
          <w:rFonts w:ascii="Marianne" w:hAnsi="Marianne" w:cs="Times New Roman"/>
          <w:sz w:val="22"/>
          <w:szCs w:val="22"/>
        </w:rPr>
        <w:t>,</w:t>
      </w:r>
      <w:r>
        <w:rPr>
          <w:rFonts w:ascii="Marianne" w:hAnsi="Marianne" w:cs="Times New Roman"/>
          <w:sz w:val="22"/>
          <w:szCs w:val="22"/>
        </w:rPr>
        <w:t xml:space="preserve"> </w:t>
      </w:r>
      <w:r w:rsidR="00A133F3">
        <w:rPr>
          <w:rFonts w:ascii="Marianne" w:hAnsi="Marianne" w:cs="Times New Roman"/>
          <w:sz w:val="22"/>
          <w:szCs w:val="22"/>
        </w:rPr>
        <w:t>droit de regard</w:t>
      </w:r>
      <w:r>
        <w:rPr>
          <w:rFonts w:ascii="Marianne" w:hAnsi="Marianne" w:cs="Times New Roman"/>
          <w:sz w:val="22"/>
          <w:szCs w:val="22"/>
        </w:rPr>
        <w:t>, impact sur les pratiques au quotidien</w:t>
      </w:r>
      <w:r w:rsidR="00E227A8">
        <w:rPr>
          <w:rFonts w:ascii="Marianne" w:hAnsi="Marianne" w:cs="Times New Roman"/>
          <w:sz w:val="22"/>
          <w:szCs w:val="22"/>
        </w:rPr>
        <w:t>..</w:t>
      </w:r>
      <w:r w:rsidR="00C61C4E">
        <w:rPr>
          <w:rFonts w:ascii="Marianne" w:hAnsi="Marianne" w:cs="Times New Roman"/>
          <w:sz w:val="22"/>
          <w:szCs w:val="22"/>
        </w:rPr>
        <w:t xml:space="preserve">. </w:t>
      </w:r>
      <w:r w:rsidR="00443398">
        <w:rPr>
          <w:rFonts w:ascii="Marianne" w:hAnsi="Marianne" w:cs="Times New Roman"/>
          <w:sz w:val="22"/>
          <w:szCs w:val="22"/>
        </w:rPr>
        <w:t xml:space="preserve">Elle rappelle que des diagnostics sont déjà réalisés par les enseignants. </w:t>
      </w:r>
    </w:p>
    <w:p w14:paraId="0119CA8C" w14:textId="1E7CA31D" w:rsidR="00A133F3" w:rsidRDefault="003746B4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725F3F">
        <w:rPr>
          <w:rFonts w:ascii="Marianne" w:hAnsi="Marianne" w:cs="Times New Roman"/>
          <w:sz w:val="22"/>
          <w:szCs w:val="22"/>
        </w:rPr>
        <w:t xml:space="preserve">La FSU-SNUipp </w:t>
      </w:r>
      <w:r>
        <w:rPr>
          <w:rFonts w:ascii="Marianne" w:hAnsi="Marianne" w:cs="Times New Roman"/>
          <w:sz w:val="22"/>
          <w:szCs w:val="22"/>
        </w:rPr>
        <w:t>dénonce des i</w:t>
      </w:r>
      <w:r w:rsidR="00A133F3">
        <w:rPr>
          <w:rFonts w:ascii="Marianne" w:hAnsi="Marianne" w:cs="Times New Roman"/>
          <w:sz w:val="22"/>
          <w:szCs w:val="22"/>
        </w:rPr>
        <w:t xml:space="preserve">njonctions </w:t>
      </w:r>
      <w:r>
        <w:rPr>
          <w:rFonts w:ascii="Marianne" w:hAnsi="Marianne" w:cs="Times New Roman"/>
          <w:sz w:val="22"/>
          <w:szCs w:val="22"/>
        </w:rPr>
        <w:t xml:space="preserve">ministérielles qui </w:t>
      </w:r>
      <w:r w:rsidR="00A133F3">
        <w:rPr>
          <w:rFonts w:ascii="Marianne" w:hAnsi="Marianne" w:cs="Times New Roman"/>
          <w:sz w:val="22"/>
          <w:szCs w:val="22"/>
        </w:rPr>
        <w:t>vont à l’encontre</w:t>
      </w:r>
      <w:r>
        <w:rPr>
          <w:rFonts w:ascii="Marianne" w:hAnsi="Marianne" w:cs="Times New Roman"/>
          <w:sz w:val="22"/>
          <w:szCs w:val="22"/>
        </w:rPr>
        <w:t xml:space="preserve"> des discours sur l’innovation </w:t>
      </w:r>
      <w:r w:rsidR="00CA0D39">
        <w:rPr>
          <w:rFonts w:ascii="Marianne" w:hAnsi="Marianne" w:cs="Times New Roman"/>
          <w:sz w:val="22"/>
          <w:szCs w:val="22"/>
        </w:rPr>
        <w:t xml:space="preserve">pédagogique </w:t>
      </w:r>
      <w:r>
        <w:rPr>
          <w:rFonts w:ascii="Marianne" w:hAnsi="Marianne" w:cs="Times New Roman"/>
          <w:sz w:val="22"/>
          <w:szCs w:val="22"/>
        </w:rPr>
        <w:t>et</w:t>
      </w:r>
      <w:r w:rsidR="00A133F3">
        <w:rPr>
          <w:rFonts w:ascii="Marianne" w:hAnsi="Marianne" w:cs="Times New Roman"/>
          <w:sz w:val="22"/>
          <w:szCs w:val="22"/>
        </w:rPr>
        <w:t xml:space="preserve"> </w:t>
      </w:r>
      <w:r w:rsidR="00CA0D39">
        <w:rPr>
          <w:rFonts w:ascii="Marianne" w:hAnsi="Marianne" w:cs="Times New Roman"/>
          <w:sz w:val="22"/>
          <w:szCs w:val="22"/>
        </w:rPr>
        <w:t xml:space="preserve">qui </w:t>
      </w:r>
      <w:r w:rsidR="00A133F3">
        <w:rPr>
          <w:rFonts w:ascii="Marianne" w:hAnsi="Marianne" w:cs="Times New Roman"/>
          <w:sz w:val="22"/>
          <w:szCs w:val="22"/>
        </w:rPr>
        <w:t xml:space="preserve">ne permettent pas </w:t>
      </w:r>
      <w:r>
        <w:rPr>
          <w:rFonts w:ascii="Marianne" w:hAnsi="Marianne" w:cs="Times New Roman"/>
          <w:sz w:val="22"/>
          <w:szCs w:val="22"/>
        </w:rPr>
        <w:t xml:space="preserve">de </w:t>
      </w:r>
      <w:r w:rsidR="00A133F3">
        <w:rPr>
          <w:rFonts w:ascii="Marianne" w:hAnsi="Marianne" w:cs="Times New Roman"/>
          <w:sz w:val="22"/>
          <w:szCs w:val="22"/>
        </w:rPr>
        <w:t>faire classe au quotidien</w:t>
      </w:r>
      <w:r>
        <w:rPr>
          <w:rFonts w:ascii="Marianne" w:hAnsi="Marianne" w:cs="Times New Roman"/>
          <w:sz w:val="22"/>
          <w:szCs w:val="22"/>
        </w:rPr>
        <w:t>.</w:t>
      </w:r>
      <w:r w:rsidR="00A436E3">
        <w:rPr>
          <w:rFonts w:ascii="Marianne" w:hAnsi="Marianne" w:cs="Times New Roman"/>
          <w:sz w:val="22"/>
          <w:szCs w:val="22"/>
        </w:rPr>
        <w:t xml:space="preserve"> Elle</w:t>
      </w:r>
      <w:r w:rsidR="0067651C">
        <w:rPr>
          <w:rFonts w:ascii="Marianne" w:hAnsi="Marianne" w:cs="Times New Roman"/>
          <w:sz w:val="22"/>
          <w:szCs w:val="22"/>
        </w:rPr>
        <w:t xml:space="preserve"> mentionne l’avis rendu par le C</w:t>
      </w:r>
      <w:r w:rsidR="00A436E3">
        <w:rPr>
          <w:rFonts w:ascii="Marianne" w:hAnsi="Marianne" w:cs="Times New Roman"/>
          <w:sz w:val="22"/>
          <w:szCs w:val="22"/>
        </w:rPr>
        <w:t xml:space="preserve">onseil </w:t>
      </w:r>
      <w:r w:rsidR="0067651C">
        <w:rPr>
          <w:rFonts w:ascii="Marianne" w:hAnsi="Marianne" w:cs="Times New Roman"/>
          <w:sz w:val="22"/>
          <w:szCs w:val="22"/>
        </w:rPr>
        <w:t>économique, social et environnemental</w:t>
      </w:r>
      <w:r w:rsidR="00A436E3">
        <w:rPr>
          <w:rFonts w:ascii="Marianne" w:hAnsi="Marianne" w:cs="Times New Roman"/>
          <w:sz w:val="22"/>
          <w:szCs w:val="22"/>
        </w:rPr>
        <w:t xml:space="preserve"> (</w:t>
      </w:r>
      <w:r w:rsidR="00A133F3">
        <w:rPr>
          <w:rFonts w:ascii="Marianne" w:hAnsi="Marianne" w:cs="Times New Roman"/>
          <w:sz w:val="22"/>
          <w:szCs w:val="22"/>
        </w:rPr>
        <w:t>C</w:t>
      </w:r>
      <w:r w:rsidR="0067651C">
        <w:rPr>
          <w:rFonts w:ascii="Marianne" w:hAnsi="Marianne" w:cs="Times New Roman"/>
          <w:sz w:val="22"/>
          <w:szCs w:val="22"/>
        </w:rPr>
        <w:t>E</w:t>
      </w:r>
      <w:r w:rsidR="00A133F3">
        <w:rPr>
          <w:rFonts w:ascii="Marianne" w:hAnsi="Marianne" w:cs="Times New Roman"/>
          <w:sz w:val="22"/>
          <w:szCs w:val="22"/>
        </w:rPr>
        <w:t>SE</w:t>
      </w:r>
      <w:r w:rsidR="00A436E3">
        <w:rPr>
          <w:rFonts w:ascii="Marianne" w:hAnsi="Marianne" w:cs="Times New Roman"/>
          <w:sz w:val="22"/>
          <w:szCs w:val="22"/>
        </w:rPr>
        <w:t>)</w:t>
      </w:r>
      <w:r w:rsidR="00A133F3">
        <w:rPr>
          <w:rFonts w:ascii="Marianne" w:hAnsi="Marianne" w:cs="Times New Roman"/>
          <w:sz w:val="22"/>
          <w:szCs w:val="22"/>
        </w:rPr>
        <w:t xml:space="preserve"> </w:t>
      </w:r>
      <w:r w:rsidR="007B4F59">
        <w:rPr>
          <w:rFonts w:ascii="Marianne" w:hAnsi="Marianne" w:cs="Times New Roman"/>
          <w:sz w:val="22"/>
          <w:szCs w:val="22"/>
        </w:rPr>
        <w:t xml:space="preserve">du </w:t>
      </w:r>
      <w:r w:rsidR="0067651C">
        <w:rPr>
          <w:rFonts w:ascii="Marianne" w:hAnsi="Marianne" w:cs="Times New Roman"/>
          <w:sz w:val="22"/>
          <w:szCs w:val="22"/>
        </w:rPr>
        <w:t>2</w:t>
      </w:r>
      <w:r w:rsidR="00CA0D39">
        <w:rPr>
          <w:rFonts w:ascii="Marianne" w:hAnsi="Marianne" w:cs="Times New Roman"/>
          <w:sz w:val="22"/>
          <w:szCs w:val="22"/>
        </w:rPr>
        <w:t>6 juin 2024.</w:t>
      </w:r>
    </w:p>
    <w:p w14:paraId="2F1056A1" w14:textId="77777777" w:rsidR="00935CE8" w:rsidRDefault="00935CE8" w:rsidP="00935CE8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725F3F">
        <w:rPr>
          <w:rFonts w:ascii="Marianne" w:hAnsi="Marianne" w:cs="Times New Roman"/>
          <w:sz w:val="22"/>
          <w:szCs w:val="22"/>
        </w:rPr>
        <w:t>La FSU-SNUipp</w:t>
      </w:r>
      <w:r w:rsidRPr="00931CB4">
        <w:rPr>
          <w:rFonts w:ascii="Marianne" w:hAnsi="Marianne" w:cs="Times New Roman"/>
          <w:sz w:val="22"/>
          <w:szCs w:val="22"/>
        </w:rPr>
        <w:t xml:space="preserve"> </w:t>
      </w:r>
      <w:r>
        <w:rPr>
          <w:rFonts w:ascii="Marianne" w:hAnsi="Marianne" w:cs="Times New Roman"/>
          <w:sz w:val="22"/>
          <w:szCs w:val="22"/>
        </w:rPr>
        <w:t xml:space="preserve">se dit favorable à un meilleur accompagnement mais contre l’utilisation des évaluations comme outil de pilotage. </w:t>
      </w:r>
    </w:p>
    <w:p w14:paraId="5C1463F8" w14:textId="4C4A4E17" w:rsidR="00935CE8" w:rsidRDefault="00935CE8" w:rsidP="00935CE8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 xml:space="preserve">Concernant </w:t>
      </w:r>
      <w:r w:rsidR="0067651C">
        <w:rPr>
          <w:rFonts w:ascii="Marianne" w:hAnsi="Marianne" w:cs="Times New Roman"/>
          <w:sz w:val="22"/>
          <w:szCs w:val="22"/>
        </w:rPr>
        <w:t>le projet de programmes des cycles 1 et 2</w:t>
      </w:r>
      <w:r>
        <w:rPr>
          <w:rFonts w:ascii="Marianne" w:hAnsi="Marianne" w:cs="Times New Roman"/>
          <w:sz w:val="22"/>
          <w:szCs w:val="22"/>
        </w:rPr>
        <w:t xml:space="preserve">, la </w:t>
      </w:r>
      <w:r w:rsidRPr="00725F3F">
        <w:rPr>
          <w:rFonts w:ascii="Marianne" w:hAnsi="Marianne" w:cs="Times New Roman"/>
          <w:sz w:val="22"/>
          <w:szCs w:val="22"/>
        </w:rPr>
        <w:t>FSU-SNUipp</w:t>
      </w:r>
      <w:r w:rsidRPr="00931CB4">
        <w:rPr>
          <w:rFonts w:ascii="Marianne" w:hAnsi="Marianne" w:cs="Times New Roman"/>
          <w:sz w:val="22"/>
          <w:szCs w:val="22"/>
        </w:rPr>
        <w:t xml:space="preserve"> </w:t>
      </w:r>
      <w:r>
        <w:rPr>
          <w:rFonts w:ascii="Marianne" w:hAnsi="Marianne" w:cs="Times New Roman"/>
          <w:sz w:val="22"/>
          <w:szCs w:val="22"/>
        </w:rPr>
        <w:t xml:space="preserve">s’inquiète d’un formatage des élèves. Elle indique que la constitution de groupe de niveau n’est pas adaptée </w:t>
      </w:r>
      <w:r>
        <w:rPr>
          <w:rFonts w:ascii="Marianne" w:hAnsi="Marianne" w:cs="Times New Roman"/>
          <w:sz w:val="22"/>
          <w:szCs w:val="22"/>
        </w:rPr>
        <w:lastRenderedPageBreak/>
        <w:t xml:space="preserve">et cloisonne les élèves alors que la recherche </w:t>
      </w:r>
      <w:r w:rsidR="00EC6706">
        <w:rPr>
          <w:rFonts w:ascii="Marianne" w:hAnsi="Marianne" w:cs="Times New Roman"/>
          <w:sz w:val="22"/>
          <w:szCs w:val="22"/>
        </w:rPr>
        <w:t>reconnaît</w:t>
      </w:r>
      <w:r>
        <w:rPr>
          <w:rFonts w:ascii="Marianne" w:hAnsi="Marianne" w:cs="Times New Roman"/>
          <w:sz w:val="22"/>
          <w:szCs w:val="22"/>
        </w:rPr>
        <w:t xml:space="preserve"> la mixité sociale </w:t>
      </w:r>
      <w:r w:rsidR="00443398">
        <w:rPr>
          <w:rFonts w:ascii="Marianne" w:hAnsi="Marianne" w:cs="Times New Roman"/>
          <w:sz w:val="22"/>
          <w:szCs w:val="22"/>
        </w:rPr>
        <w:t>comme</w:t>
      </w:r>
      <w:r>
        <w:rPr>
          <w:rFonts w:ascii="Marianne" w:hAnsi="Marianne" w:cs="Times New Roman"/>
          <w:sz w:val="22"/>
          <w:szCs w:val="22"/>
        </w:rPr>
        <w:t xml:space="preserve"> profitable aux élèves.</w:t>
      </w:r>
    </w:p>
    <w:p w14:paraId="163A253A" w14:textId="11AF0713" w:rsidR="00A133F3" w:rsidRPr="00931CB4" w:rsidRDefault="00935CE8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>Elle regrette que les politiques éducatives ne prennent pas en compte le contexte : une diversité plus grande, des profils différents (handicap etc</w:t>
      </w:r>
      <w:r w:rsidR="009921C9">
        <w:rPr>
          <w:rFonts w:ascii="Marianne" w:hAnsi="Marianne" w:cs="Times New Roman"/>
          <w:sz w:val="22"/>
          <w:szCs w:val="22"/>
        </w:rPr>
        <w:t>.</w:t>
      </w:r>
      <w:r>
        <w:rPr>
          <w:rFonts w:ascii="Marianne" w:hAnsi="Marianne" w:cs="Times New Roman"/>
          <w:sz w:val="22"/>
          <w:szCs w:val="22"/>
        </w:rPr>
        <w:t xml:space="preserve">), </w:t>
      </w:r>
      <w:r w:rsidR="00CA0D39">
        <w:rPr>
          <w:rFonts w:ascii="Marianne" w:hAnsi="Marianne" w:cs="Times New Roman"/>
          <w:sz w:val="22"/>
          <w:szCs w:val="22"/>
        </w:rPr>
        <w:t xml:space="preserve">qui s’avèrent </w:t>
      </w:r>
      <w:r>
        <w:rPr>
          <w:rFonts w:ascii="Marianne" w:hAnsi="Marianne" w:cs="Times New Roman"/>
          <w:sz w:val="22"/>
          <w:szCs w:val="22"/>
        </w:rPr>
        <w:t>plus complexes à gérer.</w:t>
      </w:r>
    </w:p>
    <w:p w14:paraId="0A3B7CF4" w14:textId="77777777" w:rsidR="00F4331D" w:rsidRDefault="00A436E3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8C62CB">
        <w:rPr>
          <w:rFonts w:ascii="Marianne" w:hAnsi="Marianne" w:cs="Times New Roman"/>
          <w:b/>
          <w:sz w:val="22"/>
          <w:szCs w:val="22"/>
        </w:rPr>
        <w:t xml:space="preserve">La </w:t>
      </w:r>
      <w:r w:rsidR="00A133F3" w:rsidRPr="008C62CB">
        <w:rPr>
          <w:rFonts w:ascii="Marianne" w:hAnsi="Marianne" w:cs="Times New Roman"/>
          <w:b/>
          <w:sz w:val="22"/>
          <w:szCs w:val="22"/>
        </w:rPr>
        <w:t>DGESCO</w:t>
      </w:r>
      <w:r w:rsidR="00A133F3">
        <w:rPr>
          <w:rFonts w:ascii="Marianne" w:eastAsia="Calibri" w:hAnsi="Marianne" w:cs="Times New Roman"/>
          <w:sz w:val="22"/>
          <w:szCs w:val="22"/>
        </w:rPr>
        <w:t xml:space="preserve"> </w:t>
      </w:r>
      <w:r w:rsidR="00CA0D39">
        <w:rPr>
          <w:rFonts w:ascii="Marianne" w:eastAsia="Calibri" w:hAnsi="Marianne" w:cs="Times New Roman"/>
          <w:sz w:val="22"/>
          <w:szCs w:val="22"/>
        </w:rPr>
        <w:t>rappelle</w:t>
      </w:r>
      <w:r>
        <w:rPr>
          <w:rFonts w:ascii="Marianne" w:eastAsia="Calibri" w:hAnsi="Marianne" w:cs="Times New Roman"/>
          <w:sz w:val="22"/>
          <w:szCs w:val="22"/>
        </w:rPr>
        <w:t xml:space="preserve"> que les évaluations sont un outil </w:t>
      </w:r>
      <w:r w:rsidR="00A133F3">
        <w:rPr>
          <w:rFonts w:ascii="Marianne" w:hAnsi="Marianne" w:cs="Times New Roman"/>
          <w:sz w:val="22"/>
          <w:szCs w:val="22"/>
        </w:rPr>
        <w:t>complémentaire d’accompagnement</w:t>
      </w:r>
      <w:r>
        <w:rPr>
          <w:rFonts w:ascii="Marianne" w:hAnsi="Marianne" w:cs="Times New Roman"/>
          <w:sz w:val="22"/>
          <w:szCs w:val="22"/>
        </w:rPr>
        <w:t xml:space="preserve"> des élèves.</w:t>
      </w:r>
      <w:r>
        <w:rPr>
          <w:rFonts w:ascii="Marianne" w:eastAsia="Calibri" w:hAnsi="Marianne" w:cs="Times New Roman"/>
          <w:sz w:val="22"/>
          <w:szCs w:val="22"/>
        </w:rPr>
        <w:t xml:space="preserve"> Leurs résultats font l’objet d’une grande attention et </w:t>
      </w:r>
      <w:r w:rsidR="00CA0D39">
        <w:rPr>
          <w:rFonts w:ascii="Marianne" w:hAnsi="Marianne" w:cs="Times New Roman"/>
          <w:sz w:val="22"/>
          <w:szCs w:val="22"/>
        </w:rPr>
        <w:t>viennent</w:t>
      </w:r>
      <w:r w:rsidR="00A133F3">
        <w:rPr>
          <w:rFonts w:ascii="Marianne" w:hAnsi="Marianne" w:cs="Times New Roman"/>
          <w:sz w:val="22"/>
          <w:szCs w:val="22"/>
        </w:rPr>
        <w:t xml:space="preserve"> nourrir </w:t>
      </w:r>
      <w:r>
        <w:rPr>
          <w:rFonts w:ascii="Marianne" w:hAnsi="Marianne" w:cs="Times New Roman"/>
          <w:sz w:val="22"/>
          <w:szCs w:val="22"/>
        </w:rPr>
        <w:t xml:space="preserve">les </w:t>
      </w:r>
      <w:r w:rsidR="00A133F3">
        <w:rPr>
          <w:rFonts w:ascii="Marianne" w:hAnsi="Marianne" w:cs="Times New Roman"/>
          <w:sz w:val="22"/>
          <w:szCs w:val="22"/>
        </w:rPr>
        <w:t>échanges</w:t>
      </w:r>
      <w:r>
        <w:rPr>
          <w:rFonts w:ascii="Marianne" w:hAnsi="Marianne" w:cs="Times New Roman"/>
          <w:sz w:val="22"/>
          <w:szCs w:val="22"/>
        </w:rPr>
        <w:t xml:space="preserve"> avec les différents acteurs</w:t>
      </w:r>
      <w:r w:rsidR="00C61C4E">
        <w:rPr>
          <w:rFonts w:ascii="Marianne" w:hAnsi="Marianne" w:cs="Times New Roman"/>
          <w:sz w:val="22"/>
          <w:szCs w:val="22"/>
        </w:rPr>
        <w:t xml:space="preserve"> du premier degré</w:t>
      </w:r>
      <w:r>
        <w:rPr>
          <w:rFonts w:ascii="Marianne" w:hAnsi="Marianne" w:cs="Times New Roman"/>
          <w:sz w:val="22"/>
          <w:szCs w:val="22"/>
        </w:rPr>
        <w:t xml:space="preserve">. </w:t>
      </w:r>
    </w:p>
    <w:p w14:paraId="28FAABA5" w14:textId="1D3C73DB" w:rsidR="00E227A8" w:rsidRDefault="00935CE8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>Leur intérêt est à l</w:t>
      </w:r>
      <w:r w:rsidR="00F4331D">
        <w:rPr>
          <w:rFonts w:ascii="Marianne" w:hAnsi="Marianne" w:cs="Times New Roman"/>
          <w:sz w:val="22"/>
          <w:szCs w:val="22"/>
        </w:rPr>
        <w:t xml:space="preserve">a fois collectif et individuel. </w:t>
      </w:r>
      <w:r w:rsidR="006159CA">
        <w:rPr>
          <w:rFonts w:ascii="Marianne" w:hAnsi="Marianne" w:cs="Times New Roman"/>
          <w:sz w:val="22"/>
          <w:szCs w:val="22"/>
        </w:rPr>
        <w:t>Au niveau national</w:t>
      </w:r>
      <w:r w:rsidR="00725F3F">
        <w:rPr>
          <w:rFonts w:ascii="Marianne" w:hAnsi="Marianne" w:cs="Times New Roman"/>
          <w:sz w:val="22"/>
          <w:szCs w:val="22"/>
        </w:rPr>
        <w:t>,</w:t>
      </w:r>
      <w:r w:rsidR="006159CA">
        <w:rPr>
          <w:rFonts w:ascii="Marianne" w:hAnsi="Marianne" w:cs="Times New Roman"/>
          <w:sz w:val="22"/>
          <w:szCs w:val="22"/>
        </w:rPr>
        <w:t xml:space="preserve"> il</w:t>
      </w:r>
      <w:r w:rsidR="00F4331D">
        <w:rPr>
          <w:rFonts w:ascii="Marianne" w:hAnsi="Marianne" w:cs="Times New Roman"/>
          <w:sz w:val="22"/>
          <w:szCs w:val="22"/>
        </w:rPr>
        <w:t xml:space="preserve"> est constaté une hétérogénéité des résultats. Les évaluations </w:t>
      </w:r>
      <w:r w:rsidR="006159CA">
        <w:rPr>
          <w:rFonts w:ascii="Marianne" w:hAnsi="Marianne" w:cs="Times New Roman"/>
          <w:sz w:val="22"/>
          <w:szCs w:val="22"/>
        </w:rPr>
        <w:t>vont permettre d’identifier des besoins spécifiques dans certains territoires</w:t>
      </w:r>
      <w:r w:rsidR="00F4331D">
        <w:rPr>
          <w:rFonts w:ascii="Marianne" w:hAnsi="Marianne" w:cs="Times New Roman"/>
          <w:sz w:val="22"/>
          <w:szCs w:val="22"/>
        </w:rPr>
        <w:t xml:space="preserve">. </w:t>
      </w:r>
      <w:r w:rsidR="006159CA">
        <w:rPr>
          <w:rFonts w:ascii="Marianne" w:hAnsi="Marianne" w:cs="Times New Roman"/>
          <w:sz w:val="22"/>
          <w:szCs w:val="22"/>
        </w:rPr>
        <w:t>Au niveau individuel, e</w:t>
      </w:r>
      <w:r w:rsidR="00A436E3">
        <w:rPr>
          <w:rFonts w:ascii="Marianne" w:hAnsi="Marianne" w:cs="Times New Roman"/>
          <w:sz w:val="22"/>
          <w:szCs w:val="22"/>
        </w:rPr>
        <w:t>lles permettent de disposer d’</w:t>
      </w:r>
      <w:r w:rsidR="008C62CB">
        <w:rPr>
          <w:rFonts w:ascii="Marianne" w:hAnsi="Marianne" w:cs="Times New Roman"/>
          <w:sz w:val="22"/>
          <w:szCs w:val="22"/>
        </w:rPr>
        <w:t>éléments</w:t>
      </w:r>
      <w:r w:rsidR="00A436E3">
        <w:rPr>
          <w:rFonts w:ascii="Marianne" w:hAnsi="Marianne" w:cs="Times New Roman"/>
          <w:sz w:val="22"/>
          <w:szCs w:val="22"/>
        </w:rPr>
        <w:t xml:space="preserve"> dès le début de l’année </w:t>
      </w:r>
      <w:r w:rsidR="008C62CB">
        <w:rPr>
          <w:rFonts w:ascii="Marianne" w:hAnsi="Marianne" w:cs="Times New Roman"/>
          <w:sz w:val="22"/>
          <w:szCs w:val="22"/>
        </w:rPr>
        <w:t xml:space="preserve">scolaire </w:t>
      </w:r>
      <w:r w:rsidR="00A436E3">
        <w:rPr>
          <w:rFonts w:ascii="Marianne" w:hAnsi="Marianne" w:cs="Times New Roman"/>
          <w:sz w:val="22"/>
          <w:szCs w:val="22"/>
        </w:rPr>
        <w:t>et d’identifier d’éventuelles difficultés</w:t>
      </w:r>
      <w:r w:rsidR="008C62CB">
        <w:rPr>
          <w:rFonts w:ascii="Marianne" w:hAnsi="Marianne" w:cs="Times New Roman"/>
          <w:sz w:val="22"/>
          <w:szCs w:val="22"/>
        </w:rPr>
        <w:t xml:space="preserve"> afin d’</w:t>
      </w:r>
      <w:r w:rsidR="00A74E1C">
        <w:rPr>
          <w:rFonts w:ascii="Marianne" w:hAnsi="Marianne" w:cs="Times New Roman"/>
          <w:sz w:val="22"/>
          <w:szCs w:val="22"/>
        </w:rPr>
        <w:t xml:space="preserve">adapter </w:t>
      </w:r>
      <w:r w:rsidR="008C62CB">
        <w:rPr>
          <w:rFonts w:ascii="Marianne" w:hAnsi="Marianne" w:cs="Times New Roman"/>
          <w:sz w:val="22"/>
          <w:szCs w:val="22"/>
        </w:rPr>
        <w:t>les</w:t>
      </w:r>
      <w:r w:rsidR="00A74E1C">
        <w:rPr>
          <w:rFonts w:ascii="Marianne" w:hAnsi="Marianne" w:cs="Times New Roman"/>
          <w:sz w:val="22"/>
          <w:szCs w:val="22"/>
        </w:rPr>
        <w:t xml:space="preserve"> parcours</w:t>
      </w:r>
      <w:r w:rsidR="00C61C4E">
        <w:rPr>
          <w:rFonts w:ascii="Marianne" w:hAnsi="Marianne" w:cs="Times New Roman"/>
          <w:sz w:val="22"/>
          <w:szCs w:val="22"/>
        </w:rPr>
        <w:t xml:space="preserve"> des élèves</w:t>
      </w:r>
      <w:r w:rsidR="006159CA">
        <w:rPr>
          <w:rFonts w:ascii="Marianne" w:hAnsi="Marianne" w:cs="Times New Roman"/>
          <w:sz w:val="22"/>
          <w:szCs w:val="22"/>
        </w:rPr>
        <w:t>,</w:t>
      </w:r>
      <w:r w:rsidR="006159CA" w:rsidRPr="006159CA">
        <w:rPr>
          <w:rFonts w:ascii="Marianne" w:hAnsi="Marianne" w:cs="Times New Roman"/>
          <w:sz w:val="22"/>
          <w:szCs w:val="22"/>
        </w:rPr>
        <w:t xml:space="preserve"> </w:t>
      </w:r>
      <w:r w:rsidR="006159CA">
        <w:rPr>
          <w:rFonts w:ascii="Marianne" w:hAnsi="Marianne" w:cs="Times New Roman"/>
          <w:sz w:val="22"/>
          <w:szCs w:val="22"/>
        </w:rPr>
        <w:t>l’objectif étant la progression de chacun.</w:t>
      </w:r>
    </w:p>
    <w:p w14:paraId="2828204C" w14:textId="1B4CBF8C" w:rsidR="00E227A8" w:rsidRDefault="00C13FC6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>Les évaluations interviennent en fin de cycle et en 6</w:t>
      </w:r>
      <w:r w:rsidRPr="00C13FC6">
        <w:rPr>
          <w:rFonts w:ascii="Marianne" w:hAnsi="Marianne" w:cs="Times New Roman"/>
          <w:sz w:val="22"/>
          <w:szCs w:val="22"/>
          <w:vertAlign w:val="superscript"/>
        </w:rPr>
        <w:t>ème</w:t>
      </w:r>
      <w:r w:rsidR="00725F3F">
        <w:rPr>
          <w:rFonts w:ascii="Marianne" w:hAnsi="Marianne" w:cs="Times New Roman"/>
          <w:sz w:val="22"/>
          <w:szCs w:val="22"/>
          <w:vertAlign w:val="superscript"/>
        </w:rPr>
        <w:t xml:space="preserve"> </w:t>
      </w:r>
      <w:r w:rsidR="00725F3F">
        <w:rPr>
          <w:rFonts w:ascii="Marianne" w:hAnsi="Marianne" w:cs="Times New Roman"/>
          <w:sz w:val="22"/>
          <w:szCs w:val="22"/>
        </w:rPr>
        <w:t>,</w:t>
      </w:r>
      <w:r>
        <w:rPr>
          <w:rFonts w:ascii="Marianne" w:hAnsi="Marianne" w:cs="Times New Roman"/>
          <w:sz w:val="22"/>
          <w:szCs w:val="22"/>
        </w:rPr>
        <w:t xml:space="preserve"> ce qui </w:t>
      </w:r>
      <w:r w:rsidR="00725F3F">
        <w:rPr>
          <w:rFonts w:ascii="Marianne" w:hAnsi="Marianne" w:cs="Times New Roman"/>
          <w:sz w:val="22"/>
          <w:szCs w:val="22"/>
        </w:rPr>
        <w:t>es</w:t>
      </w:r>
      <w:r w:rsidR="000A6B56">
        <w:rPr>
          <w:rFonts w:ascii="Marianne" w:hAnsi="Marianne" w:cs="Times New Roman"/>
          <w:sz w:val="22"/>
          <w:szCs w:val="22"/>
        </w:rPr>
        <w:t xml:space="preserve">t </w:t>
      </w:r>
      <w:r>
        <w:rPr>
          <w:rFonts w:ascii="Marianne" w:hAnsi="Marianne" w:cs="Times New Roman"/>
          <w:sz w:val="22"/>
          <w:szCs w:val="22"/>
        </w:rPr>
        <w:t>utile pour faire le point. Les attendus annuels depui</w:t>
      </w:r>
      <w:r w:rsidR="00E227A8">
        <w:rPr>
          <w:rFonts w:ascii="Marianne" w:hAnsi="Marianne" w:cs="Times New Roman"/>
          <w:sz w:val="22"/>
          <w:szCs w:val="22"/>
        </w:rPr>
        <w:t xml:space="preserve">s 2018 donnent de la </w:t>
      </w:r>
      <w:r w:rsidR="00725F3F">
        <w:rPr>
          <w:rFonts w:ascii="Marianne" w:hAnsi="Marianne" w:cs="Times New Roman"/>
          <w:sz w:val="22"/>
          <w:szCs w:val="22"/>
        </w:rPr>
        <w:t>visibilité aux élèves, familles</w:t>
      </w:r>
      <w:r w:rsidR="00E227A8">
        <w:rPr>
          <w:rFonts w:ascii="Marianne" w:hAnsi="Marianne" w:cs="Times New Roman"/>
          <w:sz w:val="22"/>
          <w:szCs w:val="22"/>
        </w:rPr>
        <w:t xml:space="preserve"> et </w:t>
      </w:r>
      <w:r w:rsidR="00725F3F">
        <w:rPr>
          <w:rFonts w:ascii="Marianne" w:hAnsi="Marianne" w:cs="Times New Roman"/>
          <w:sz w:val="22"/>
          <w:szCs w:val="22"/>
        </w:rPr>
        <w:t xml:space="preserve">aux </w:t>
      </w:r>
      <w:r w:rsidR="00E227A8">
        <w:rPr>
          <w:rFonts w:ascii="Marianne" w:hAnsi="Marianne" w:cs="Times New Roman"/>
          <w:sz w:val="22"/>
          <w:szCs w:val="22"/>
        </w:rPr>
        <w:t xml:space="preserve">enseignants. </w:t>
      </w:r>
    </w:p>
    <w:p w14:paraId="2D848DF6" w14:textId="1E3D13AA" w:rsidR="00A74E1C" w:rsidRPr="00E227A8" w:rsidRDefault="006159CA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>Le ministère met à disposition</w:t>
      </w:r>
      <w:r w:rsidR="00443398">
        <w:rPr>
          <w:rFonts w:ascii="Marianne" w:hAnsi="Marianne" w:cs="Times New Roman"/>
          <w:sz w:val="22"/>
          <w:szCs w:val="22"/>
        </w:rPr>
        <w:t xml:space="preserve"> différents outils </w:t>
      </w:r>
      <w:r>
        <w:rPr>
          <w:rFonts w:ascii="Marianne" w:hAnsi="Marianne" w:cs="Times New Roman"/>
          <w:sz w:val="22"/>
          <w:szCs w:val="22"/>
        </w:rPr>
        <w:t xml:space="preserve">d’accompagnement </w:t>
      </w:r>
      <w:r w:rsidR="00C13FC6">
        <w:rPr>
          <w:rFonts w:ascii="Marianne" w:hAnsi="Marianne" w:cs="Times New Roman"/>
          <w:sz w:val="22"/>
          <w:szCs w:val="22"/>
        </w:rPr>
        <w:t xml:space="preserve">notamment </w:t>
      </w:r>
      <w:r w:rsidR="00B03EC4">
        <w:rPr>
          <w:rFonts w:ascii="Marianne" w:hAnsi="Marianne" w:cs="Times New Roman"/>
          <w:sz w:val="22"/>
          <w:szCs w:val="22"/>
        </w:rPr>
        <w:t xml:space="preserve">sur </w:t>
      </w:r>
      <w:r>
        <w:rPr>
          <w:rFonts w:ascii="Marianne" w:hAnsi="Marianne" w:cs="Times New Roman"/>
          <w:sz w:val="22"/>
          <w:szCs w:val="22"/>
        </w:rPr>
        <w:t>son</w:t>
      </w:r>
      <w:r w:rsidR="00B03EC4">
        <w:rPr>
          <w:rFonts w:ascii="Marianne" w:hAnsi="Marianne" w:cs="Times New Roman"/>
          <w:sz w:val="22"/>
          <w:szCs w:val="22"/>
        </w:rPr>
        <w:t xml:space="preserve"> site</w:t>
      </w:r>
      <w:r w:rsidR="00C13FC6">
        <w:rPr>
          <w:rFonts w:ascii="Marianne" w:hAnsi="Marianne" w:cs="Times New Roman"/>
          <w:sz w:val="22"/>
          <w:szCs w:val="22"/>
        </w:rPr>
        <w:t>,</w:t>
      </w:r>
      <w:r w:rsidR="00B03EC4">
        <w:rPr>
          <w:rFonts w:ascii="Marianne" w:hAnsi="Marianne" w:cs="Times New Roman"/>
          <w:sz w:val="22"/>
          <w:szCs w:val="22"/>
        </w:rPr>
        <w:t xml:space="preserve"> en plus des ressources pédagogiques existantes.</w:t>
      </w:r>
    </w:p>
    <w:p w14:paraId="082D79F2" w14:textId="4F8D54A9" w:rsidR="00C13FC6" w:rsidRDefault="008C62CB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 xml:space="preserve">Les </w:t>
      </w:r>
      <w:r w:rsidR="00622B42">
        <w:rPr>
          <w:rFonts w:ascii="Marianne" w:hAnsi="Marianne" w:cs="Times New Roman"/>
          <w:sz w:val="22"/>
          <w:szCs w:val="22"/>
        </w:rPr>
        <w:t>personnels</w:t>
      </w:r>
      <w:r>
        <w:rPr>
          <w:rFonts w:ascii="Marianne" w:hAnsi="Marianne" w:cs="Times New Roman"/>
          <w:sz w:val="22"/>
          <w:szCs w:val="22"/>
        </w:rPr>
        <w:t xml:space="preserve"> se sont </w:t>
      </w:r>
      <w:r w:rsidR="00622B42">
        <w:rPr>
          <w:rFonts w:ascii="Marianne" w:hAnsi="Marianne" w:cs="Times New Roman"/>
          <w:sz w:val="22"/>
          <w:szCs w:val="22"/>
        </w:rPr>
        <w:t>saisi</w:t>
      </w:r>
      <w:r>
        <w:rPr>
          <w:rFonts w:ascii="Marianne" w:hAnsi="Marianne" w:cs="Times New Roman"/>
          <w:sz w:val="22"/>
          <w:szCs w:val="22"/>
        </w:rPr>
        <w:t xml:space="preserve">s des </w:t>
      </w:r>
      <w:r w:rsidR="00622B42">
        <w:rPr>
          <w:rFonts w:ascii="Marianne" w:hAnsi="Marianne" w:cs="Times New Roman"/>
          <w:sz w:val="22"/>
          <w:szCs w:val="22"/>
        </w:rPr>
        <w:t>résultats des évaluations et de ces</w:t>
      </w:r>
      <w:r>
        <w:rPr>
          <w:rFonts w:ascii="Marianne" w:hAnsi="Marianne" w:cs="Times New Roman"/>
          <w:sz w:val="22"/>
          <w:szCs w:val="22"/>
        </w:rPr>
        <w:t xml:space="preserve"> outils. Il s’agit de</w:t>
      </w:r>
      <w:r w:rsidR="00A74E1C">
        <w:rPr>
          <w:rFonts w:ascii="Marianne" w:hAnsi="Marianne" w:cs="Times New Roman"/>
          <w:sz w:val="22"/>
          <w:szCs w:val="22"/>
        </w:rPr>
        <w:t xml:space="preserve"> </w:t>
      </w:r>
      <w:r w:rsidR="00C61C4E">
        <w:rPr>
          <w:rFonts w:ascii="Marianne" w:hAnsi="Marianne" w:cs="Times New Roman"/>
          <w:sz w:val="22"/>
          <w:szCs w:val="22"/>
        </w:rPr>
        <w:t xml:space="preserve">poursuivre </w:t>
      </w:r>
      <w:r w:rsidR="00935CE8">
        <w:rPr>
          <w:rFonts w:ascii="Marianne" w:hAnsi="Marianne" w:cs="Times New Roman"/>
          <w:sz w:val="22"/>
          <w:szCs w:val="22"/>
        </w:rPr>
        <w:t xml:space="preserve">ce travail </w:t>
      </w:r>
      <w:r w:rsidR="00A74E1C">
        <w:rPr>
          <w:rFonts w:ascii="Marianne" w:hAnsi="Marianne" w:cs="Times New Roman"/>
          <w:sz w:val="22"/>
          <w:szCs w:val="22"/>
        </w:rPr>
        <w:t xml:space="preserve">en s’appuyant sur </w:t>
      </w:r>
      <w:r>
        <w:rPr>
          <w:rFonts w:ascii="Marianne" w:hAnsi="Marianne" w:cs="Times New Roman"/>
          <w:sz w:val="22"/>
          <w:szCs w:val="22"/>
        </w:rPr>
        <w:t xml:space="preserve">les </w:t>
      </w:r>
      <w:r w:rsidR="00622B42">
        <w:rPr>
          <w:rFonts w:ascii="Marianne" w:hAnsi="Marianne" w:cs="Times New Roman"/>
          <w:sz w:val="22"/>
          <w:szCs w:val="22"/>
        </w:rPr>
        <w:t xml:space="preserve">enseignants, </w:t>
      </w:r>
      <w:r w:rsidR="00935CE8">
        <w:rPr>
          <w:rFonts w:ascii="Marianne" w:hAnsi="Marianne" w:cs="Times New Roman"/>
          <w:sz w:val="22"/>
          <w:szCs w:val="22"/>
        </w:rPr>
        <w:t xml:space="preserve">en les outillant </w:t>
      </w:r>
      <w:r w:rsidR="00622B42">
        <w:rPr>
          <w:rFonts w:ascii="Marianne" w:hAnsi="Marianne" w:cs="Times New Roman"/>
          <w:sz w:val="22"/>
          <w:szCs w:val="22"/>
        </w:rPr>
        <w:t>davantage,</w:t>
      </w:r>
      <w:r>
        <w:rPr>
          <w:rFonts w:ascii="Marianne" w:hAnsi="Marianne" w:cs="Times New Roman"/>
          <w:sz w:val="22"/>
          <w:szCs w:val="22"/>
        </w:rPr>
        <w:t xml:space="preserve"> </w:t>
      </w:r>
      <w:r w:rsidR="00A74E1C">
        <w:rPr>
          <w:rFonts w:ascii="Marianne" w:hAnsi="Marianne" w:cs="Times New Roman"/>
          <w:sz w:val="22"/>
          <w:szCs w:val="22"/>
        </w:rPr>
        <w:t xml:space="preserve">et </w:t>
      </w:r>
      <w:r>
        <w:rPr>
          <w:rFonts w:ascii="Marianne" w:hAnsi="Marianne" w:cs="Times New Roman"/>
          <w:sz w:val="22"/>
          <w:szCs w:val="22"/>
        </w:rPr>
        <w:t xml:space="preserve">sur les </w:t>
      </w:r>
      <w:r w:rsidR="00A74E1C">
        <w:rPr>
          <w:rFonts w:ascii="Marianne" w:hAnsi="Marianne" w:cs="Times New Roman"/>
          <w:sz w:val="22"/>
          <w:szCs w:val="22"/>
        </w:rPr>
        <w:t>inspecteurs</w:t>
      </w:r>
      <w:r>
        <w:rPr>
          <w:rFonts w:ascii="Marianne" w:hAnsi="Marianne" w:cs="Times New Roman"/>
          <w:sz w:val="22"/>
          <w:szCs w:val="22"/>
        </w:rPr>
        <w:t xml:space="preserve"> de l’éducation nationale.</w:t>
      </w:r>
    </w:p>
    <w:p w14:paraId="07D0B593" w14:textId="12923E07" w:rsidR="00F4331D" w:rsidRDefault="00F4331D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931CB4">
        <w:rPr>
          <w:rFonts w:ascii="Marianne" w:hAnsi="Marianne" w:cs="Times New Roman"/>
          <w:b/>
          <w:sz w:val="22"/>
          <w:szCs w:val="22"/>
        </w:rPr>
        <w:t>La FSU-SNUipp</w:t>
      </w:r>
      <w:r>
        <w:rPr>
          <w:rFonts w:ascii="Marianne" w:hAnsi="Marianne" w:cs="Times New Roman"/>
          <w:b/>
          <w:sz w:val="22"/>
          <w:szCs w:val="22"/>
        </w:rPr>
        <w:t xml:space="preserve"> </w:t>
      </w:r>
      <w:r w:rsidRPr="00F4331D">
        <w:rPr>
          <w:rFonts w:ascii="Marianne" w:hAnsi="Marianne" w:cs="Times New Roman"/>
          <w:sz w:val="22"/>
          <w:szCs w:val="22"/>
        </w:rPr>
        <w:t>s’interroge sur l’</w:t>
      </w:r>
      <w:r>
        <w:rPr>
          <w:rFonts w:ascii="Marianne" w:hAnsi="Marianne" w:cs="Times New Roman"/>
          <w:sz w:val="22"/>
          <w:szCs w:val="22"/>
        </w:rPr>
        <w:t>uti</w:t>
      </w:r>
      <w:r w:rsidRPr="00F4331D">
        <w:rPr>
          <w:rFonts w:ascii="Marianne" w:hAnsi="Marianne" w:cs="Times New Roman"/>
          <w:sz w:val="22"/>
          <w:szCs w:val="22"/>
        </w:rPr>
        <w:t xml:space="preserve">lité des outils pour </w:t>
      </w:r>
      <w:r w:rsidR="0067651C">
        <w:rPr>
          <w:rFonts w:ascii="Marianne" w:hAnsi="Marianne" w:cs="Times New Roman"/>
          <w:sz w:val="22"/>
          <w:szCs w:val="22"/>
        </w:rPr>
        <w:t>accompagn</w:t>
      </w:r>
      <w:r w:rsidRPr="00F4331D">
        <w:rPr>
          <w:rFonts w:ascii="Marianne" w:hAnsi="Marianne" w:cs="Times New Roman"/>
          <w:sz w:val="22"/>
          <w:szCs w:val="22"/>
        </w:rPr>
        <w:t>er les démarches pédagogiques.</w:t>
      </w:r>
    </w:p>
    <w:p w14:paraId="22D4FA0D" w14:textId="07364531" w:rsidR="00A74E1C" w:rsidRDefault="00F4331D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>Elle re</w:t>
      </w:r>
      <w:r w:rsidR="0067651C">
        <w:rPr>
          <w:rFonts w:ascii="Marianne" w:hAnsi="Marianne" w:cs="Times New Roman"/>
          <w:sz w:val="22"/>
          <w:szCs w:val="22"/>
        </w:rPr>
        <w:t xml:space="preserve">grette que la notion même d’attendu soit </w:t>
      </w:r>
      <w:r>
        <w:rPr>
          <w:rFonts w:ascii="Marianne" w:hAnsi="Marianne" w:cs="Times New Roman"/>
          <w:sz w:val="22"/>
          <w:szCs w:val="22"/>
        </w:rPr>
        <w:t>con</w:t>
      </w:r>
      <w:r w:rsidR="0067651C">
        <w:rPr>
          <w:rFonts w:ascii="Marianne" w:hAnsi="Marianne" w:cs="Times New Roman"/>
          <w:sz w:val="22"/>
          <w:szCs w:val="22"/>
        </w:rPr>
        <w:t xml:space="preserve">tradictoire avec la logique des cycles, et </w:t>
      </w:r>
      <w:r>
        <w:rPr>
          <w:rFonts w:ascii="Marianne" w:hAnsi="Marianne" w:cs="Times New Roman"/>
          <w:sz w:val="22"/>
          <w:szCs w:val="22"/>
        </w:rPr>
        <w:t>n</w:t>
      </w:r>
      <w:r w:rsidR="0067651C">
        <w:rPr>
          <w:rFonts w:ascii="Marianne" w:hAnsi="Marianne" w:cs="Times New Roman"/>
          <w:sz w:val="22"/>
          <w:szCs w:val="22"/>
        </w:rPr>
        <w:t>ormalis</w:t>
      </w:r>
      <w:r>
        <w:rPr>
          <w:rFonts w:ascii="Marianne" w:hAnsi="Marianne" w:cs="Times New Roman"/>
          <w:sz w:val="22"/>
          <w:szCs w:val="22"/>
        </w:rPr>
        <w:t>a</w:t>
      </w:r>
      <w:r w:rsidR="0067651C">
        <w:rPr>
          <w:rFonts w:ascii="Marianne" w:hAnsi="Marianne" w:cs="Times New Roman"/>
          <w:sz w:val="22"/>
          <w:szCs w:val="22"/>
        </w:rPr>
        <w:t>n</w:t>
      </w:r>
      <w:r>
        <w:rPr>
          <w:rFonts w:ascii="Marianne" w:hAnsi="Marianne" w:cs="Times New Roman"/>
          <w:sz w:val="22"/>
          <w:szCs w:val="22"/>
        </w:rPr>
        <w:t>t</w:t>
      </w:r>
      <w:r w:rsidR="0067651C">
        <w:rPr>
          <w:rFonts w:ascii="Marianne" w:hAnsi="Marianne" w:cs="Times New Roman"/>
          <w:sz w:val="22"/>
          <w:szCs w:val="22"/>
        </w:rPr>
        <w:t>e</w:t>
      </w:r>
      <w:r>
        <w:rPr>
          <w:rFonts w:ascii="Marianne" w:hAnsi="Marianne" w:cs="Times New Roman"/>
          <w:sz w:val="22"/>
          <w:szCs w:val="22"/>
        </w:rPr>
        <w:t xml:space="preserve"> </w:t>
      </w:r>
      <w:r w:rsidR="0067651C">
        <w:rPr>
          <w:rFonts w:ascii="Marianne" w:hAnsi="Marianne" w:cs="Times New Roman"/>
          <w:sz w:val="22"/>
          <w:szCs w:val="22"/>
        </w:rPr>
        <w:t>pour tous les élèves. Par ailleurs, elle constate des dérives dans le pilotage par les circonscriptions dont certaines désignent les « bonnes écoles » et les « mauvaises écoles », avec parfois même une mention de ces é</w:t>
      </w:r>
      <w:r>
        <w:rPr>
          <w:rFonts w:ascii="Marianne" w:hAnsi="Marianne" w:cs="Times New Roman"/>
          <w:sz w:val="22"/>
          <w:szCs w:val="22"/>
        </w:rPr>
        <w:t xml:space="preserve">valuations </w:t>
      </w:r>
      <w:r w:rsidR="0067651C">
        <w:rPr>
          <w:rFonts w:ascii="Marianne" w:hAnsi="Marianne" w:cs="Times New Roman"/>
          <w:sz w:val="22"/>
          <w:szCs w:val="22"/>
        </w:rPr>
        <w:t xml:space="preserve">dans le </w:t>
      </w:r>
      <w:r>
        <w:rPr>
          <w:rFonts w:ascii="Marianne" w:hAnsi="Marianne" w:cs="Times New Roman"/>
          <w:sz w:val="22"/>
          <w:szCs w:val="22"/>
        </w:rPr>
        <w:t>compte</w:t>
      </w:r>
      <w:r w:rsidR="0067651C">
        <w:rPr>
          <w:rFonts w:ascii="Marianne" w:hAnsi="Marianne" w:cs="Times New Roman"/>
          <w:sz w:val="22"/>
          <w:szCs w:val="22"/>
        </w:rPr>
        <w:t>-</w:t>
      </w:r>
      <w:r>
        <w:rPr>
          <w:rFonts w:ascii="Marianne" w:hAnsi="Marianne" w:cs="Times New Roman"/>
          <w:sz w:val="22"/>
          <w:szCs w:val="22"/>
        </w:rPr>
        <w:t>re</w:t>
      </w:r>
      <w:r w:rsidR="0067651C">
        <w:rPr>
          <w:rFonts w:ascii="Marianne" w:hAnsi="Marianne" w:cs="Times New Roman"/>
          <w:sz w:val="22"/>
          <w:szCs w:val="22"/>
        </w:rPr>
        <w:t xml:space="preserve">ndu du </w:t>
      </w:r>
      <w:r>
        <w:rPr>
          <w:rFonts w:ascii="Marianne" w:hAnsi="Marianne" w:cs="Times New Roman"/>
          <w:sz w:val="22"/>
          <w:szCs w:val="22"/>
        </w:rPr>
        <w:t>re</w:t>
      </w:r>
      <w:r w:rsidR="0067651C">
        <w:rPr>
          <w:rFonts w:ascii="Marianne" w:hAnsi="Marianne" w:cs="Times New Roman"/>
          <w:sz w:val="22"/>
          <w:szCs w:val="22"/>
        </w:rPr>
        <w:t>nd</w:t>
      </w:r>
      <w:r>
        <w:rPr>
          <w:rFonts w:ascii="Marianne" w:hAnsi="Marianne" w:cs="Times New Roman"/>
          <w:sz w:val="22"/>
          <w:szCs w:val="22"/>
        </w:rPr>
        <w:t>e</w:t>
      </w:r>
      <w:r w:rsidR="0067651C">
        <w:rPr>
          <w:rFonts w:ascii="Marianne" w:hAnsi="Marianne" w:cs="Times New Roman"/>
          <w:sz w:val="22"/>
          <w:szCs w:val="22"/>
        </w:rPr>
        <w:t>z-vous</w:t>
      </w:r>
      <w:r>
        <w:rPr>
          <w:rFonts w:ascii="Marianne" w:hAnsi="Marianne" w:cs="Times New Roman"/>
          <w:sz w:val="22"/>
          <w:szCs w:val="22"/>
        </w:rPr>
        <w:t xml:space="preserve"> d</w:t>
      </w:r>
      <w:r w:rsidR="0067651C">
        <w:rPr>
          <w:rFonts w:ascii="Marianne" w:hAnsi="Marianne" w:cs="Times New Roman"/>
          <w:sz w:val="22"/>
          <w:szCs w:val="22"/>
        </w:rPr>
        <w:t>e</w:t>
      </w:r>
      <w:r>
        <w:rPr>
          <w:rFonts w:ascii="Marianne" w:hAnsi="Marianne" w:cs="Times New Roman"/>
          <w:sz w:val="22"/>
          <w:szCs w:val="22"/>
        </w:rPr>
        <w:t xml:space="preserve"> </w:t>
      </w:r>
      <w:r w:rsidR="0067651C">
        <w:rPr>
          <w:rFonts w:ascii="Marianne" w:hAnsi="Marianne" w:cs="Times New Roman"/>
          <w:sz w:val="22"/>
          <w:szCs w:val="22"/>
        </w:rPr>
        <w:t>c</w:t>
      </w:r>
      <w:r w:rsidR="00A74E1C">
        <w:rPr>
          <w:rFonts w:ascii="Marianne" w:hAnsi="Marianne" w:cs="Times New Roman"/>
          <w:sz w:val="22"/>
          <w:szCs w:val="22"/>
        </w:rPr>
        <w:t>ar</w:t>
      </w:r>
      <w:r w:rsidR="0067651C">
        <w:rPr>
          <w:rFonts w:ascii="Marianne" w:hAnsi="Marianne" w:cs="Times New Roman"/>
          <w:sz w:val="22"/>
          <w:szCs w:val="22"/>
        </w:rPr>
        <w:t>r</w:t>
      </w:r>
      <w:r w:rsidR="00A74E1C">
        <w:rPr>
          <w:rFonts w:ascii="Marianne" w:hAnsi="Marianne" w:cs="Times New Roman"/>
          <w:sz w:val="22"/>
          <w:szCs w:val="22"/>
        </w:rPr>
        <w:t>i</w:t>
      </w:r>
      <w:r w:rsidR="0067651C">
        <w:rPr>
          <w:rFonts w:ascii="Marianne" w:hAnsi="Marianne" w:cs="Times New Roman"/>
          <w:sz w:val="22"/>
          <w:szCs w:val="22"/>
        </w:rPr>
        <w:t>èr</w:t>
      </w:r>
      <w:r w:rsidR="00A74E1C">
        <w:rPr>
          <w:rFonts w:ascii="Marianne" w:hAnsi="Marianne" w:cs="Times New Roman"/>
          <w:sz w:val="22"/>
          <w:szCs w:val="22"/>
        </w:rPr>
        <w:t>e</w:t>
      </w:r>
      <w:r>
        <w:rPr>
          <w:rFonts w:ascii="Marianne" w:hAnsi="Marianne" w:cs="Times New Roman"/>
          <w:sz w:val="22"/>
          <w:szCs w:val="22"/>
        </w:rPr>
        <w:t>.</w:t>
      </w:r>
    </w:p>
    <w:p w14:paraId="36BC32B2" w14:textId="24DA4C3F" w:rsidR="00931CB4" w:rsidRPr="00931CB4" w:rsidRDefault="00C13FC6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>Elle indique que ce thème sera un élément important de la mobilisation de la rentrée scolaire.</w:t>
      </w:r>
    </w:p>
    <w:p w14:paraId="027ABCE5" w14:textId="2B78CCB6" w:rsidR="005F0CF0" w:rsidRPr="00931CB4" w:rsidRDefault="00C84994" w:rsidP="00931CB4">
      <w:pPr>
        <w:keepNext/>
        <w:spacing w:before="240" w:after="240" w:line="260" w:lineRule="exact"/>
        <w:jc w:val="both"/>
        <w:outlineLvl w:val="0"/>
        <w:rPr>
          <w:rFonts w:ascii="Marianne" w:eastAsia="Times New Roman" w:hAnsi="Marianne" w:cs="Times New Roman"/>
          <w:b/>
          <w:bCs/>
          <w:kern w:val="32"/>
          <w:sz w:val="22"/>
          <w:szCs w:val="22"/>
          <w:lang w:eastAsia="fr-FR"/>
        </w:rPr>
      </w:pPr>
      <w:r w:rsidRPr="00931CB4">
        <w:rPr>
          <w:rFonts w:ascii="Marianne" w:eastAsia="Times New Roman" w:hAnsi="Marianne" w:cs="Times New Roman"/>
          <w:b/>
          <w:bCs/>
          <w:kern w:val="32"/>
          <w:sz w:val="22"/>
          <w:szCs w:val="22"/>
          <w:lang w:eastAsia="fr-FR"/>
        </w:rPr>
        <w:t>2. Les moyens</w:t>
      </w:r>
    </w:p>
    <w:p w14:paraId="23126AB0" w14:textId="27494B50" w:rsidR="00FF10DF" w:rsidRDefault="00931CB4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931CB4">
        <w:rPr>
          <w:rFonts w:ascii="Marianne" w:hAnsi="Marianne" w:cs="Times New Roman"/>
          <w:b/>
          <w:sz w:val="22"/>
          <w:szCs w:val="22"/>
        </w:rPr>
        <w:t>La FSU-SNUipp</w:t>
      </w:r>
      <w:r w:rsidR="0077208E">
        <w:rPr>
          <w:rFonts w:ascii="Marianne" w:hAnsi="Marianne" w:cs="Times New Roman"/>
          <w:sz w:val="22"/>
          <w:szCs w:val="22"/>
        </w:rPr>
        <w:t> </w:t>
      </w:r>
      <w:r w:rsidR="00166EFF">
        <w:rPr>
          <w:rFonts w:ascii="Marianne" w:hAnsi="Marianne" w:cs="Times New Roman"/>
          <w:sz w:val="22"/>
          <w:szCs w:val="22"/>
        </w:rPr>
        <w:t xml:space="preserve">affirme que le </w:t>
      </w:r>
      <w:r w:rsidR="00FF10DF">
        <w:rPr>
          <w:rFonts w:ascii="Marianne" w:hAnsi="Marianne" w:cs="Times New Roman"/>
          <w:sz w:val="22"/>
          <w:szCs w:val="22"/>
        </w:rPr>
        <w:t xml:space="preserve">budget </w:t>
      </w:r>
      <w:r w:rsidR="00166EFF">
        <w:rPr>
          <w:rFonts w:ascii="Marianne" w:hAnsi="Marianne" w:cs="Times New Roman"/>
          <w:sz w:val="22"/>
          <w:szCs w:val="22"/>
        </w:rPr>
        <w:t xml:space="preserve">n’est pas suffisant au regard des </w:t>
      </w:r>
      <w:r w:rsidR="00FF10DF">
        <w:rPr>
          <w:rFonts w:ascii="Marianne" w:hAnsi="Marianne" w:cs="Times New Roman"/>
          <w:sz w:val="22"/>
          <w:szCs w:val="22"/>
        </w:rPr>
        <w:t>besoins</w:t>
      </w:r>
      <w:r w:rsidR="00166EFF">
        <w:rPr>
          <w:rFonts w:ascii="Marianne" w:hAnsi="Marianne" w:cs="Times New Roman"/>
          <w:sz w:val="22"/>
          <w:szCs w:val="22"/>
        </w:rPr>
        <w:t>.</w:t>
      </w:r>
      <w:r w:rsidR="00725F3F">
        <w:rPr>
          <w:rFonts w:ascii="Marianne" w:hAnsi="Marianne" w:cs="Times New Roman"/>
          <w:sz w:val="22"/>
          <w:szCs w:val="22"/>
        </w:rPr>
        <w:t xml:space="preserve"> </w:t>
      </w:r>
      <w:r w:rsidR="00166EFF">
        <w:rPr>
          <w:rFonts w:ascii="Marianne" w:hAnsi="Marianne" w:cs="Times New Roman"/>
          <w:sz w:val="22"/>
          <w:szCs w:val="22"/>
        </w:rPr>
        <w:t xml:space="preserve">Elle s’inquiète pour la rentrée </w:t>
      </w:r>
      <w:r w:rsidR="0077208E">
        <w:rPr>
          <w:rFonts w:ascii="Marianne" w:hAnsi="Marianne" w:cs="Times New Roman"/>
          <w:sz w:val="22"/>
          <w:szCs w:val="22"/>
        </w:rPr>
        <w:t xml:space="preserve">scolaire </w:t>
      </w:r>
      <w:r w:rsidR="00166EFF">
        <w:rPr>
          <w:rFonts w:ascii="Marianne" w:hAnsi="Marianne" w:cs="Times New Roman"/>
          <w:sz w:val="22"/>
          <w:szCs w:val="22"/>
        </w:rPr>
        <w:t xml:space="preserve">2025. Elle regrette la </w:t>
      </w:r>
      <w:r w:rsidR="00FF10DF">
        <w:rPr>
          <w:rFonts w:ascii="Marianne" w:hAnsi="Marianne" w:cs="Times New Roman"/>
          <w:sz w:val="22"/>
          <w:szCs w:val="22"/>
        </w:rPr>
        <w:t xml:space="preserve">perte </w:t>
      </w:r>
      <w:r w:rsidR="00166EFF">
        <w:rPr>
          <w:rFonts w:ascii="Marianne" w:hAnsi="Marianne" w:cs="Times New Roman"/>
          <w:sz w:val="22"/>
          <w:szCs w:val="22"/>
        </w:rPr>
        <w:t xml:space="preserve">de </w:t>
      </w:r>
      <w:r w:rsidR="00FF10DF">
        <w:rPr>
          <w:rFonts w:ascii="Marianne" w:hAnsi="Marianne" w:cs="Times New Roman"/>
          <w:sz w:val="22"/>
          <w:szCs w:val="22"/>
        </w:rPr>
        <w:t xml:space="preserve">1500 postes </w:t>
      </w:r>
      <w:r w:rsidR="00166EFF">
        <w:rPr>
          <w:rFonts w:ascii="Marianne" w:hAnsi="Marianne" w:cs="Times New Roman"/>
          <w:sz w:val="22"/>
          <w:szCs w:val="22"/>
        </w:rPr>
        <w:t xml:space="preserve">au concours de recrutement des professeurs des écoles </w:t>
      </w:r>
      <w:r w:rsidR="0077208E">
        <w:rPr>
          <w:rFonts w:ascii="Marianne" w:hAnsi="Marianne" w:cs="Times New Roman"/>
          <w:sz w:val="22"/>
          <w:szCs w:val="22"/>
        </w:rPr>
        <w:t xml:space="preserve">2024 </w:t>
      </w:r>
      <w:r w:rsidR="00166EFF">
        <w:rPr>
          <w:rFonts w:ascii="Marianne" w:hAnsi="Marianne" w:cs="Times New Roman"/>
          <w:sz w:val="22"/>
          <w:szCs w:val="22"/>
        </w:rPr>
        <w:t>(</w:t>
      </w:r>
      <w:r w:rsidR="00FF10DF">
        <w:rPr>
          <w:rFonts w:ascii="Marianne" w:hAnsi="Marianne" w:cs="Times New Roman"/>
          <w:sz w:val="22"/>
          <w:szCs w:val="22"/>
        </w:rPr>
        <w:t>CRPE</w:t>
      </w:r>
      <w:r w:rsidR="00166EFF">
        <w:rPr>
          <w:rFonts w:ascii="Marianne" w:hAnsi="Marianne" w:cs="Times New Roman"/>
          <w:sz w:val="22"/>
          <w:szCs w:val="22"/>
        </w:rPr>
        <w:t>)</w:t>
      </w:r>
      <w:r w:rsidR="00FF10DF">
        <w:rPr>
          <w:rFonts w:ascii="Marianne" w:hAnsi="Marianne" w:cs="Times New Roman"/>
          <w:sz w:val="22"/>
          <w:szCs w:val="22"/>
        </w:rPr>
        <w:t xml:space="preserve"> sur tout le ter</w:t>
      </w:r>
      <w:r w:rsidR="00166EFF">
        <w:rPr>
          <w:rFonts w:ascii="Marianne" w:hAnsi="Marianne" w:cs="Times New Roman"/>
          <w:sz w:val="22"/>
          <w:szCs w:val="22"/>
        </w:rPr>
        <w:t>r</w:t>
      </w:r>
      <w:r w:rsidR="00FF10DF">
        <w:rPr>
          <w:rFonts w:ascii="Marianne" w:hAnsi="Marianne" w:cs="Times New Roman"/>
          <w:sz w:val="22"/>
          <w:szCs w:val="22"/>
        </w:rPr>
        <w:t xml:space="preserve">itoire et </w:t>
      </w:r>
      <w:r w:rsidR="00166EFF">
        <w:rPr>
          <w:rFonts w:ascii="Marianne" w:hAnsi="Marianne" w:cs="Times New Roman"/>
          <w:sz w:val="22"/>
          <w:szCs w:val="22"/>
        </w:rPr>
        <w:t>l’absence de consignes concernant le recours à la totalité</w:t>
      </w:r>
      <w:r w:rsidR="00FF10DF">
        <w:rPr>
          <w:rFonts w:ascii="Marianne" w:hAnsi="Marianne" w:cs="Times New Roman"/>
          <w:sz w:val="22"/>
          <w:szCs w:val="22"/>
        </w:rPr>
        <w:t xml:space="preserve"> </w:t>
      </w:r>
      <w:r w:rsidR="00166EFF">
        <w:rPr>
          <w:rFonts w:ascii="Marianne" w:hAnsi="Marianne" w:cs="Times New Roman"/>
          <w:sz w:val="22"/>
          <w:szCs w:val="22"/>
        </w:rPr>
        <w:t xml:space="preserve">des </w:t>
      </w:r>
      <w:r w:rsidR="00FF10DF">
        <w:rPr>
          <w:rFonts w:ascii="Marianne" w:hAnsi="Marianne" w:cs="Times New Roman"/>
          <w:sz w:val="22"/>
          <w:szCs w:val="22"/>
        </w:rPr>
        <w:t>liste</w:t>
      </w:r>
      <w:r w:rsidR="00166EFF">
        <w:rPr>
          <w:rFonts w:ascii="Marianne" w:hAnsi="Marianne" w:cs="Times New Roman"/>
          <w:sz w:val="22"/>
          <w:szCs w:val="22"/>
        </w:rPr>
        <w:t>s complémentaires comme l</w:t>
      </w:r>
      <w:r w:rsidR="009921C9">
        <w:rPr>
          <w:rFonts w:ascii="Marianne" w:hAnsi="Marianne" w:cs="Times New Roman"/>
          <w:sz w:val="22"/>
          <w:szCs w:val="22"/>
        </w:rPr>
        <w:t>’</w:t>
      </w:r>
      <w:r w:rsidR="00166EFF">
        <w:rPr>
          <w:rFonts w:ascii="Marianne" w:hAnsi="Marianne" w:cs="Times New Roman"/>
          <w:sz w:val="22"/>
          <w:szCs w:val="22"/>
        </w:rPr>
        <w:t xml:space="preserve">année </w:t>
      </w:r>
      <w:r w:rsidR="009921C9">
        <w:rPr>
          <w:rFonts w:ascii="Marianne" w:hAnsi="Marianne" w:cs="Times New Roman"/>
          <w:sz w:val="22"/>
          <w:szCs w:val="22"/>
        </w:rPr>
        <w:t>dernière</w:t>
      </w:r>
      <w:r w:rsidR="00166EFF">
        <w:rPr>
          <w:rFonts w:ascii="Marianne" w:hAnsi="Marianne" w:cs="Times New Roman"/>
          <w:sz w:val="22"/>
          <w:szCs w:val="22"/>
        </w:rPr>
        <w:t>. Les académies doivent recrut</w:t>
      </w:r>
      <w:r w:rsidR="00066558">
        <w:rPr>
          <w:rFonts w:ascii="Marianne" w:hAnsi="Marianne" w:cs="Times New Roman"/>
          <w:sz w:val="22"/>
          <w:szCs w:val="22"/>
        </w:rPr>
        <w:t>er</w:t>
      </w:r>
      <w:r w:rsidR="00166EFF">
        <w:rPr>
          <w:rFonts w:ascii="Marianne" w:hAnsi="Marianne" w:cs="Times New Roman"/>
          <w:sz w:val="22"/>
          <w:szCs w:val="22"/>
        </w:rPr>
        <w:t xml:space="preserve"> des contractu</w:t>
      </w:r>
      <w:r w:rsidR="00FF10DF">
        <w:rPr>
          <w:rFonts w:ascii="Marianne" w:hAnsi="Marianne" w:cs="Times New Roman"/>
          <w:sz w:val="22"/>
          <w:szCs w:val="22"/>
        </w:rPr>
        <w:t>els enseigna</w:t>
      </w:r>
      <w:r w:rsidR="00066558">
        <w:rPr>
          <w:rFonts w:ascii="Marianne" w:hAnsi="Marianne" w:cs="Times New Roman"/>
          <w:sz w:val="22"/>
          <w:szCs w:val="22"/>
        </w:rPr>
        <w:t>nts.</w:t>
      </w:r>
      <w:r w:rsidR="00725F3F">
        <w:rPr>
          <w:rFonts w:ascii="Marianne" w:hAnsi="Marianne" w:cs="Times New Roman"/>
          <w:sz w:val="22"/>
          <w:szCs w:val="22"/>
        </w:rPr>
        <w:t xml:space="preserve"> </w:t>
      </w:r>
      <w:r w:rsidR="00166EFF">
        <w:rPr>
          <w:rFonts w:ascii="Marianne" w:hAnsi="Marianne" w:cs="Times New Roman"/>
          <w:sz w:val="22"/>
          <w:szCs w:val="22"/>
        </w:rPr>
        <w:t>Elle demande le recours en totalité aux listes complémentaires dès aujourd’hui et une augmentation du budget notamment pou</w:t>
      </w:r>
      <w:r w:rsidR="00FF10DF">
        <w:rPr>
          <w:rFonts w:ascii="Marianne" w:hAnsi="Marianne" w:cs="Times New Roman"/>
          <w:sz w:val="22"/>
          <w:szCs w:val="22"/>
        </w:rPr>
        <w:t>r amélior</w:t>
      </w:r>
      <w:r w:rsidR="00166EFF">
        <w:rPr>
          <w:rFonts w:ascii="Marianne" w:hAnsi="Marianne" w:cs="Times New Roman"/>
          <w:sz w:val="22"/>
          <w:szCs w:val="22"/>
        </w:rPr>
        <w:t>er les conditions de travail.</w:t>
      </w:r>
    </w:p>
    <w:p w14:paraId="5B94F3E3" w14:textId="75B7C74B" w:rsidR="00FF10DF" w:rsidRDefault="00166EFF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8C62CB">
        <w:rPr>
          <w:rFonts w:ascii="Marianne" w:hAnsi="Marianne" w:cs="Times New Roman"/>
          <w:b/>
          <w:sz w:val="22"/>
          <w:szCs w:val="22"/>
        </w:rPr>
        <w:t>La DGESCO</w:t>
      </w:r>
      <w:r>
        <w:rPr>
          <w:rFonts w:ascii="Marianne" w:eastAsia="Calibri" w:hAnsi="Marianne" w:cs="Times New Roman"/>
          <w:sz w:val="22"/>
          <w:szCs w:val="22"/>
        </w:rPr>
        <w:t xml:space="preserve"> souligne une évolution dans le premier degré.</w:t>
      </w:r>
    </w:p>
    <w:p w14:paraId="7388FC19" w14:textId="046E674E" w:rsidR="00FF10DF" w:rsidRDefault="00166EFF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>Elle r</w:t>
      </w:r>
      <w:r w:rsidR="003945BB">
        <w:rPr>
          <w:rFonts w:ascii="Marianne" w:hAnsi="Marianne" w:cs="Times New Roman"/>
          <w:sz w:val="22"/>
          <w:szCs w:val="22"/>
        </w:rPr>
        <w:t>appelle</w:t>
      </w:r>
      <w:r>
        <w:rPr>
          <w:rFonts w:ascii="Marianne" w:hAnsi="Marianne" w:cs="Times New Roman"/>
          <w:sz w:val="22"/>
          <w:szCs w:val="22"/>
        </w:rPr>
        <w:t xml:space="preserve"> que</w:t>
      </w:r>
      <w:r w:rsidR="00FF10DF">
        <w:rPr>
          <w:rFonts w:ascii="Marianne" w:hAnsi="Marianne" w:cs="Times New Roman"/>
          <w:sz w:val="22"/>
          <w:szCs w:val="22"/>
        </w:rPr>
        <w:t xml:space="preserve"> com</w:t>
      </w:r>
      <w:r>
        <w:rPr>
          <w:rFonts w:ascii="Marianne" w:hAnsi="Marianne" w:cs="Times New Roman"/>
          <w:sz w:val="22"/>
          <w:szCs w:val="22"/>
        </w:rPr>
        <w:t>p</w:t>
      </w:r>
      <w:r w:rsidR="00FF10DF">
        <w:rPr>
          <w:rFonts w:ascii="Marianne" w:hAnsi="Marianne" w:cs="Times New Roman"/>
          <w:sz w:val="22"/>
          <w:szCs w:val="22"/>
        </w:rPr>
        <w:t xml:space="preserve">te tenu des moyens </w:t>
      </w:r>
      <w:r w:rsidR="003945BB">
        <w:rPr>
          <w:rFonts w:ascii="Marianne" w:hAnsi="Marianne" w:cs="Times New Roman"/>
          <w:sz w:val="22"/>
          <w:szCs w:val="22"/>
        </w:rPr>
        <w:t>supplémentaires</w:t>
      </w:r>
      <w:r w:rsidR="00FF10DF">
        <w:rPr>
          <w:rFonts w:ascii="Marianne" w:hAnsi="Marianne" w:cs="Times New Roman"/>
          <w:sz w:val="22"/>
          <w:szCs w:val="22"/>
        </w:rPr>
        <w:t xml:space="preserve"> depuis 2017 et </w:t>
      </w:r>
      <w:r w:rsidR="003C52EA">
        <w:rPr>
          <w:rFonts w:ascii="Marianne" w:hAnsi="Marianne" w:cs="Times New Roman"/>
          <w:sz w:val="22"/>
          <w:szCs w:val="22"/>
        </w:rPr>
        <w:t xml:space="preserve">de </w:t>
      </w:r>
      <w:r>
        <w:rPr>
          <w:rFonts w:ascii="Marianne" w:hAnsi="Marianne" w:cs="Times New Roman"/>
          <w:sz w:val="22"/>
          <w:szCs w:val="22"/>
        </w:rPr>
        <w:t xml:space="preserve">la </w:t>
      </w:r>
      <w:r w:rsidR="00FF10DF">
        <w:rPr>
          <w:rFonts w:ascii="Marianne" w:hAnsi="Marianne" w:cs="Times New Roman"/>
          <w:sz w:val="22"/>
          <w:szCs w:val="22"/>
        </w:rPr>
        <w:t xml:space="preserve">baisse démographique </w:t>
      </w:r>
      <w:r>
        <w:rPr>
          <w:rFonts w:ascii="Marianne" w:hAnsi="Marianne" w:cs="Times New Roman"/>
          <w:sz w:val="22"/>
          <w:szCs w:val="22"/>
        </w:rPr>
        <w:t>(</w:t>
      </w:r>
      <w:r w:rsidR="00FF10DF">
        <w:rPr>
          <w:rFonts w:ascii="Marianne" w:hAnsi="Marianne" w:cs="Times New Roman"/>
          <w:sz w:val="22"/>
          <w:szCs w:val="22"/>
        </w:rPr>
        <w:t xml:space="preserve">perte </w:t>
      </w:r>
      <w:r w:rsidR="003945BB">
        <w:rPr>
          <w:rFonts w:ascii="Marianne" w:hAnsi="Marianne" w:cs="Times New Roman"/>
          <w:sz w:val="22"/>
          <w:szCs w:val="22"/>
        </w:rPr>
        <w:t>de plus de 70 000</w:t>
      </w:r>
      <w:r w:rsidR="00FF10DF">
        <w:rPr>
          <w:rFonts w:ascii="Marianne" w:hAnsi="Marianne" w:cs="Times New Roman"/>
          <w:sz w:val="22"/>
          <w:szCs w:val="22"/>
        </w:rPr>
        <w:t xml:space="preserve"> élèves</w:t>
      </w:r>
      <w:r w:rsidR="003945BB">
        <w:rPr>
          <w:rFonts w:ascii="Marianne" w:hAnsi="Marianne" w:cs="Times New Roman"/>
          <w:sz w:val="22"/>
          <w:szCs w:val="22"/>
        </w:rPr>
        <w:t>)</w:t>
      </w:r>
      <w:r w:rsidR="00FF10DF">
        <w:rPr>
          <w:rFonts w:ascii="Marianne" w:hAnsi="Marianne" w:cs="Times New Roman"/>
          <w:sz w:val="22"/>
          <w:szCs w:val="22"/>
        </w:rPr>
        <w:t xml:space="preserve">, </w:t>
      </w:r>
      <w:r w:rsidR="003945BB">
        <w:rPr>
          <w:rFonts w:ascii="Marianne" w:hAnsi="Marianne" w:cs="Times New Roman"/>
          <w:sz w:val="22"/>
          <w:szCs w:val="22"/>
        </w:rPr>
        <w:t xml:space="preserve">le nombre d’élèves par classe est </w:t>
      </w:r>
      <w:r w:rsidR="003C52EA">
        <w:rPr>
          <w:rFonts w:ascii="Marianne" w:hAnsi="Marianne" w:cs="Times New Roman"/>
          <w:sz w:val="22"/>
          <w:szCs w:val="22"/>
        </w:rPr>
        <w:t xml:space="preserve">aujourd’hui </w:t>
      </w:r>
      <w:r w:rsidR="003945BB">
        <w:rPr>
          <w:rFonts w:ascii="Marianne" w:hAnsi="Marianne" w:cs="Times New Roman"/>
          <w:sz w:val="22"/>
          <w:szCs w:val="22"/>
        </w:rPr>
        <w:lastRenderedPageBreak/>
        <w:t xml:space="preserve">de 21,4 et le </w:t>
      </w:r>
      <w:r w:rsidR="00FF10DF">
        <w:rPr>
          <w:rFonts w:ascii="Marianne" w:hAnsi="Marianne" w:cs="Times New Roman"/>
          <w:sz w:val="22"/>
          <w:szCs w:val="22"/>
        </w:rPr>
        <w:t>taux d’</w:t>
      </w:r>
      <w:r w:rsidR="003945BB">
        <w:rPr>
          <w:rFonts w:ascii="Marianne" w:hAnsi="Marianne" w:cs="Times New Roman"/>
          <w:sz w:val="22"/>
          <w:szCs w:val="22"/>
        </w:rPr>
        <w:t>encadrement</w:t>
      </w:r>
      <w:r w:rsidR="00FF10DF">
        <w:rPr>
          <w:rFonts w:ascii="Marianne" w:hAnsi="Marianne" w:cs="Times New Roman"/>
          <w:sz w:val="22"/>
          <w:szCs w:val="22"/>
        </w:rPr>
        <w:t xml:space="preserve"> </w:t>
      </w:r>
      <w:r w:rsidR="003945BB">
        <w:rPr>
          <w:rFonts w:ascii="Marianne" w:hAnsi="Marianne" w:cs="Times New Roman"/>
          <w:sz w:val="22"/>
          <w:szCs w:val="22"/>
        </w:rPr>
        <w:t xml:space="preserve">a été amélioré. Il atteindra </w:t>
      </w:r>
      <w:r w:rsidR="003C52EA">
        <w:rPr>
          <w:rFonts w:ascii="Marianne" w:hAnsi="Marianne" w:cs="Times New Roman"/>
          <w:sz w:val="22"/>
          <w:szCs w:val="22"/>
        </w:rPr>
        <w:t xml:space="preserve">le taux de </w:t>
      </w:r>
      <w:r w:rsidR="003945BB" w:rsidRPr="003945BB">
        <w:rPr>
          <w:rFonts w:ascii="Marianne" w:hAnsi="Marianne" w:cs="Times New Roman"/>
          <w:sz w:val="22"/>
          <w:szCs w:val="22"/>
        </w:rPr>
        <w:t>6,03 professeurs pour 100 élèves à la rentrée scolaire 2024, contre 6,00 à la rentrée 2023 et 5,46 à la rentrée 2017.</w:t>
      </w:r>
      <w:r w:rsidR="003945BB">
        <w:rPr>
          <w:rFonts w:ascii="Marianne" w:hAnsi="Marianne" w:cs="Times New Roman"/>
          <w:sz w:val="22"/>
          <w:szCs w:val="22"/>
        </w:rPr>
        <w:t xml:space="preserve"> </w:t>
      </w:r>
    </w:p>
    <w:p w14:paraId="480A9228" w14:textId="2B819072" w:rsidR="00FF10DF" w:rsidRDefault="000F7F0A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>Cette amélioration concerne différentes</w:t>
      </w:r>
      <w:r w:rsidR="00FF10DF">
        <w:rPr>
          <w:rFonts w:ascii="Marianne" w:hAnsi="Marianne" w:cs="Times New Roman"/>
          <w:sz w:val="22"/>
          <w:szCs w:val="22"/>
        </w:rPr>
        <w:t xml:space="preserve"> zones</w:t>
      </w:r>
      <w:r>
        <w:rPr>
          <w:rFonts w:ascii="Marianne" w:hAnsi="Marianne" w:cs="Times New Roman"/>
          <w:sz w:val="22"/>
          <w:szCs w:val="22"/>
        </w:rPr>
        <w:t xml:space="preserve"> (dont les zones prioritaires) et différents niveaux</w:t>
      </w:r>
      <w:r w:rsidRPr="000F7F0A">
        <w:rPr>
          <w:rFonts w:ascii="Marianne" w:hAnsi="Marianne" w:cs="Times New Roman"/>
          <w:sz w:val="22"/>
          <w:szCs w:val="22"/>
        </w:rPr>
        <w:t xml:space="preserve"> </w:t>
      </w:r>
      <w:r>
        <w:rPr>
          <w:rFonts w:ascii="Marianne" w:hAnsi="Marianne" w:cs="Times New Roman"/>
          <w:sz w:val="22"/>
          <w:szCs w:val="22"/>
        </w:rPr>
        <w:t xml:space="preserve">même si elle est moindre dans les niveaux autres que </w:t>
      </w:r>
      <w:r w:rsidR="00066558">
        <w:rPr>
          <w:rFonts w:ascii="Marianne" w:hAnsi="Marianne" w:cs="Times New Roman"/>
          <w:sz w:val="22"/>
          <w:szCs w:val="22"/>
        </w:rPr>
        <w:t>ceux concernés par le dédoublement des classes (</w:t>
      </w:r>
      <w:r>
        <w:rPr>
          <w:rFonts w:ascii="Marianne" w:hAnsi="Marianne" w:cs="Times New Roman"/>
          <w:sz w:val="22"/>
          <w:szCs w:val="22"/>
        </w:rPr>
        <w:t>grande se</w:t>
      </w:r>
      <w:r w:rsidR="00066558">
        <w:rPr>
          <w:rFonts w:ascii="Marianne" w:hAnsi="Marianne" w:cs="Times New Roman"/>
          <w:sz w:val="22"/>
          <w:szCs w:val="22"/>
        </w:rPr>
        <w:t xml:space="preserve">ction, </w:t>
      </w:r>
      <w:r w:rsidR="003C52EA">
        <w:rPr>
          <w:rFonts w:ascii="Marianne" w:hAnsi="Marianne" w:cs="Times New Roman"/>
          <w:sz w:val="22"/>
          <w:szCs w:val="22"/>
        </w:rPr>
        <w:t>CP</w:t>
      </w:r>
      <w:r w:rsidR="00066558">
        <w:rPr>
          <w:rFonts w:ascii="Marianne" w:hAnsi="Marianne" w:cs="Times New Roman"/>
          <w:sz w:val="22"/>
          <w:szCs w:val="22"/>
        </w:rPr>
        <w:t xml:space="preserve"> et </w:t>
      </w:r>
      <w:r w:rsidR="003C52EA">
        <w:rPr>
          <w:rFonts w:ascii="Marianne" w:hAnsi="Marianne" w:cs="Times New Roman"/>
          <w:sz w:val="22"/>
          <w:szCs w:val="22"/>
        </w:rPr>
        <w:t>CE</w:t>
      </w:r>
      <w:r>
        <w:rPr>
          <w:rFonts w:ascii="Marianne" w:hAnsi="Marianne" w:cs="Times New Roman"/>
          <w:sz w:val="22"/>
          <w:szCs w:val="22"/>
        </w:rPr>
        <w:t>1</w:t>
      </w:r>
      <w:r w:rsidR="00066558">
        <w:rPr>
          <w:rFonts w:ascii="Marianne" w:hAnsi="Marianne" w:cs="Times New Roman"/>
          <w:sz w:val="22"/>
          <w:szCs w:val="22"/>
        </w:rPr>
        <w:t>)</w:t>
      </w:r>
      <w:r w:rsidR="003C52EA">
        <w:rPr>
          <w:rFonts w:ascii="Marianne" w:hAnsi="Marianne" w:cs="Times New Roman"/>
          <w:sz w:val="22"/>
          <w:szCs w:val="22"/>
        </w:rPr>
        <w:t>. Elle concrétise les orientations ministérielles.</w:t>
      </w:r>
      <w:r w:rsidR="0003773D">
        <w:rPr>
          <w:rFonts w:ascii="Marianne" w:hAnsi="Marianne" w:cs="Times New Roman"/>
          <w:sz w:val="22"/>
          <w:szCs w:val="22"/>
        </w:rPr>
        <w:t xml:space="preserve">  </w:t>
      </w:r>
    </w:p>
    <w:p w14:paraId="74D2272E" w14:textId="399D4513" w:rsidR="00FF10DF" w:rsidRDefault="0003773D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>Elle ne concerne pas l’ensemble des écoles, il existe des exceptions, notamment du fait du</w:t>
      </w:r>
      <w:r w:rsidR="00FF10DF">
        <w:rPr>
          <w:rFonts w:ascii="Marianne" w:hAnsi="Marianne" w:cs="Times New Roman"/>
          <w:sz w:val="22"/>
          <w:szCs w:val="22"/>
        </w:rPr>
        <w:t xml:space="preserve"> flux </w:t>
      </w:r>
      <w:r w:rsidR="00727622">
        <w:rPr>
          <w:rFonts w:ascii="Marianne" w:hAnsi="Marianne" w:cs="Times New Roman"/>
          <w:sz w:val="22"/>
          <w:szCs w:val="22"/>
        </w:rPr>
        <w:t>démographique qui évolu</w:t>
      </w:r>
      <w:r w:rsidR="00F54493">
        <w:rPr>
          <w:rFonts w:ascii="Marianne" w:hAnsi="Marianne" w:cs="Times New Roman"/>
          <w:sz w:val="22"/>
          <w:szCs w:val="22"/>
        </w:rPr>
        <w:t>e</w:t>
      </w:r>
      <w:r w:rsidR="00727622">
        <w:rPr>
          <w:rFonts w:ascii="Marianne" w:hAnsi="Marianne" w:cs="Times New Roman"/>
          <w:sz w:val="22"/>
          <w:szCs w:val="22"/>
        </w:rPr>
        <w:t xml:space="preserve"> jusqu’</w:t>
      </w:r>
      <w:r w:rsidR="00F54493">
        <w:rPr>
          <w:rFonts w:ascii="Marianne" w:hAnsi="Marianne" w:cs="Times New Roman"/>
          <w:sz w:val="22"/>
          <w:szCs w:val="22"/>
        </w:rPr>
        <w:t>à</w:t>
      </w:r>
      <w:r w:rsidR="00FF10DF">
        <w:rPr>
          <w:rFonts w:ascii="Marianne" w:hAnsi="Marianne" w:cs="Times New Roman"/>
          <w:sz w:val="22"/>
          <w:szCs w:val="22"/>
        </w:rPr>
        <w:t xml:space="preserve"> la rentrée. </w:t>
      </w:r>
    </w:p>
    <w:p w14:paraId="3741D033" w14:textId="7D5DD4BE" w:rsidR="003C52EA" w:rsidRDefault="003C52EA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725F3F">
        <w:rPr>
          <w:rFonts w:ascii="Marianne" w:hAnsi="Marianne" w:cs="Times New Roman"/>
          <w:sz w:val="22"/>
          <w:szCs w:val="22"/>
        </w:rPr>
        <w:t>La DGESCO</w:t>
      </w:r>
      <w:r>
        <w:rPr>
          <w:rFonts w:ascii="Marianne" w:hAnsi="Marianne" w:cs="Times New Roman"/>
          <w:sz w:val="22"/>
          <w:szCs w:val="22"/>
        </w:rPr>
        <w:t xml:space="preserve"> précise que les 1500 postes </w:t>
      </w:r>
      <w:r w:rsidR="00DB7875">
        <w:rPr>
          <w:rFonts w:ascii="Marianne" w:hAnsi="Marianne" w:cs="Times New Roman"/>
          <w:sz w:val="22"/>
          <w:szCs w:val="22"/>
        </w:rPr>
        <w:t xml:space="preserve">évoqués ne sont pas perdus. Ils </w:t>
      </w:r>
      <w:r>
        <w:rPr>
          <w:rFonts w:ascii="Marianne" w:hAnsi="Marianne" w:cs="Times New Roman"/>
          <w:sz w:val="22"/>
          <w:szCs w:val="22"/>
        </w:rPr>
        <w:t>n’ont pas été pourvus par le CRPE</w:t>
      </w:r>
      <w:r w:rsidR="00DB7875">
        <w:rPr>
          <w:rFonts w:ascii="Marianne" w:hAnsi="Marianne" w:cs="Times New Roman"/>
          <w:sz w:val="22"/>
          <w:szCs w:val="22"/>
        </w:rPr>
        <w:t xml:space="preserve"> et seront pourvus par les enseignants contractuels</w:t>
      </w:r>
      <w:r>
        <w:rPr>
          <w:rFonts w:ascii="Marianne" w:hAnsi="Marianne" w:cs="Times New Roman"/>
          <w:sz w:val="22"/>
          <w:szCs w:val="22"/>
        </w:rPr>
        <w:t>.</w:t>
      </w:r>
    </w:p>
    <w:p w14:paraId="3023AEC0" w14:textId="77777777" w:rsidR="00F54493" w:rsidRDefault="008623B5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b/>
          <w:sz w:val="22"/>
          <w:szCs w:val="22"/>
        </w:rPr>
        <w:t xml:space="preserve">La </w:t>
      </w:r>
      <w:r w:rsidR="00727622" w:rsidRPr="008623B5">
        <w:rPr>
          <w:rFonts w:ascii="Marianne" w:hAnsi="Marianne" w:cs="Times New Roman"/>
          <w:b/>
          <w:sz w:val="22"/>
          <w:szCs w:val="22"/>
        </w:rPr>
        <w:t>DGRH</w:t>
      </w:r>
      <w:r w:rsidR="00727622">
        <w:rPr>
          <w:rFonts w:ascii="Marianne" w:hAnsi="Marianne" w:cs="Times New Roman"/>
          <w:sz w:val="22"/>
          <w:szCs w:val="22"/>
        </w:rPr>
        <w:t> </w:t>
      </w:r>
      <w:r w:rsidR="00F54493">
        <w:rPr>
          <w:rFonts w:ascii="Marianne" w:hAnsi="Marianne" w:cs="Times New Roman"/>
          <w:sz w:val="22"/>
          <w:szCs w:val="22"/>
        </w:rPr>
        <w:t>confirm</w:t>
      </w:r>
      <w:r>
        <w:rPr>
          <w:rFonts w:ascii="Marianne" w:hAnsi="Marianne" w:cs="Times New Roman"/>
          <w:sz w:val="22"/>
          <w:szCs w:val="22"/>
        </w:rPr>
        <w:t xml:space="preserve">e qu’il n’y a </w:t>
      </w:r>
      <w:r w:rsidR="00727622">
        <w:rPr>
          <w:rFonts w:ascii="Marianne" w:hAnsi="Marianne" w:cs="Times New Roman"/>
          <w:sz w:val="22"/>
          <w:szCs w:val="22"/>
        </w:rPr>
        <w:t>pas de perte d’emploi</w:t>
      </w:r>
      <w:r>
        <w:rPr>
          <w:rFonts w:ascii="Marianne" w:hAnsi="Marianne" w:cs="Times New Roman"/>
          <w:sz w:val="22"/>
          <w:szCs w:val="22"/>
        </w:rPr>
        <w:t xml:space="preserve">. </w:t>
      </w:r>
    </w:p>
    <w:p w14:paraId="7421C734" w14:textId="1CA675E5" w:rsidR="00727622" w:rsidRDefault="008623B5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>Le</w:t>
      </w:r>
      <w:r w:rsidR="00727622">
        <w:rPr>
          <w:rFonts w:ascii="Marianne" w:hAnsi="Marianne" w:cs="Times New Roman"/>
          <w:sz w:val="22"/>
          <w:szCs w:val="22"/>
        </w:rPr>
        <w:t xml:space="preserve"> rendement des concours </w:t>
      </w:r>
      <w:r>
        <w:rPr>
          <w:rFonts w:ascii="Marianne" w:hAnsi="Marianne" w:cs="Times New Roman"/>
          <w:sz w:val="22"/>
          <w:szCs w:val="22"/>
        </w:rPr>
        <w:t>est de</w:t>
      </w:r>
      <w:r w:rsidR="00727622">
        <w:rPr>
          <w:rFonts w:ascii="Marianne" w:hAnsi="Marianne" w:cs="Times New Roman"/>
          <w:sz w:val="22"/>
          <w:szCs w:val="22"/>
        </w:rPr>
        <w:t xml:space="preserve"> 100 % hormis </w:t>
      </w:r>
      <w:r>
        <w:rPr>
          <w:rFonts w:ascii="Marianne" w:hAnsi="Marianne" w:cs="Times New Roman"/>
          <w:sz w:val="22"/>
          <w:szCs w:val="22"/>
        </w:rPr>
        <w:t>à Créteil, Versailles et la Guyane. Concernant M</w:t>
      </w:r>
      <w:r w:rsidR="00727622">
        <w:rPr>
          <w:rFonts w:ascii="Marianne" w:hAnsi="Marianne" w:cs="Times New Roman"/>
          <w:sz w:val="22"/>
          <w:szCs w:val="22"/>
        </w:rPr>
        <w:t xml:space="preserve">ayotte </w:t>
      </w:r>
      <w:r>
        <w:rPr>
          <w:rFonts w:ascii="Marianne" w:hAnsi="Marianne" w:cs="Times New Roman"/>
          <w:sz w:val="22"/>
          <w:szCs w:val="22"/>
        </w:rPr>
        <w:t>il est assez proche de ce taux.</w:t>
      </w:r>
    </w:p>
    <w:p w14:paraId="76C2DC7D" w14:textId="383F2A27" w:rsidR="00477DCD" w:rsidRDefault="00523B3B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t>Concernant le non recours à la totalité de la liste com</w:t>
      </w:r>
      <w:r w:rsidR="00F54493">
        <w:rPr>
          <w:rFonts w:ascii="Marianne" w:hAnsi="Marianne" w:cs="Times New Roman"/>
          <w:sz w:val="22"/>
          <w:szCs w:val="22"/>
        </w:rPr>
        <w:t>plémentaire, la DGRH rappelle q</w:t>
      </w:r>
      <w:r>
        <w:rPr>
          <w:rFonts w:ascii="Marianne" w:hAnsi="Marianne" w:cs="Times New Roman"/>
          <w:sz w:val="22"/>
          <w:szCs w:val="22"/>
        </w:rPr>
        <w:t xml:space="preserve">u’il s’agit du </w:t>
      </w:r>
      <w:r w:rsidR="00727622">
        <w:rPr>
          <w:rFonts w:ascii="Marianne" w:hAnsi="Marianne" w:cs="Times New Roman"/>
          <w:sz w:val="22"/>
          <w:szCs w:val="22"/>
        </w:rPr>
        <w:t>fonctionnement normal de la liste complémentaire</w:t>
      </w:r>
      <w:r w:rsidR="00F54493">
        <w:rPr>
          <w:rFonts w:ascii="Marianne" w:hAnsi="Marianne" w:cs="Times New Roman"/>
          <w:sz w:val="22"/>
          <w:szCs w:val="22"/>
        </w:rPr>
        <w:t>. Il est ainsi prévu</w:t>
      </w:r>
      <w:r w:rsidR="006D45FB">
        <w:rPr>
          <w:rFonts w:ascii="Marianne" w:hAnsi="Marianne" w:cs="Times New Roman"/>
          <w:sz w:val="22"/>
          <w:szCs w:val="22"/>
        </w:rPr>
        <w:t>,</w:t>
      </w:r>
      <w:r w:rsidR="00F54493">
        <w:rPr>
          <w:rFonts w:ascii="Marianne" w:hAnsi="Marianne" w:cs="Times New Roman"/>
          <w:sz w:val="22"/>
          <w:szCs w:val="22"/>
        </w:rPr>
        <w:t xml:space="preserve"> conformément au décret n°90-680</w:t>
      </w:r>
      <w:r w:rsidR="00725F3F">
        <w:rPr>
          <w:rFonts w:ascii="Marianne" w:hAnsi="Marianne" w:cs="Times New Roman"/>
          <w:sz w:val="22"/>
          <w:szCs w:val="22"/>
        </w:rPr>
        <w:t xml:space="preserve"> </w:t>
      </w:r>
      <w:r w:rsidR="00725F3F" w:rsidRPr="00725F3F">
        <w:rPr>
          <w:rFonts w:ascii="Marianne" w:hAnsi="Marianne" w:cs="Times New Roman"/>
          <w:sz w:val="22"/>
          <w:szCs w:val="22"/>
        </w:rPr>
        <w:t>du 1</w:t>
      </w:r>
      <w:r w:rsidR="007B4F59">
        <w:rPr>
          <w:rFonts w:ascii="Marianne" w:hAnsi="Marianne" w:cs="Times New Roman"/>
          <w:sz w:val="22"/>
          <w:szCs w:val="22"/>
        </w:rPr>
        <w:t>er</w:t>
      </w:r>
      <w:r w:rsidR="00725F3F" w:rsidRPr="00725F3F">
        <w:rPr>
          <w:rFonts w:ascii="Marianne" w:hAnsi="Marianne" w:cs="Times New Roman"/>
          <w:sz w:val="22"/>
          <w:szCs w:val="22"/>
        </w:rPr>
        <w:t xml:space="preserve"> août 1990 relatif au statut particulier des professeurs des écoles</w:t>
      </w:r>
      <w:r w:rsidR="006D45FB">
        <w:rPr>
          <w:rFonts w:ascii="Marianne" w:hAnsi="Marianne" w:cs="Times New Roman"/>
          <w:sz w:val="22"/>
          <w:szCs w:val="22"/>
        </w:rPr>
        <w:t>,</w:t>
      </w:r>
      <w:r w:rsidR="00F54493">
        <w:rPr>
          <w:rFonts w:ascii="Marianne" w:hAnsi="Marianne" w:cs="Times New Roman"/>
          <w:sz w:val="22"/>
          <w:szCs w:val="22"/>
        </w:rPr>
        <w:t xml:space="preserve"> </w:t>
      </w:r>
      <w:r w:rsidR="006D45FB">
        <w:rPr>
          <w:rFonts w:ascii="Marianne" w:hAnsi="Marianne" w:cs="Times New Roman"/>
          <w:sz w:val="22"/>
          <w:szCs w:val="22"/>
        </w:rPr>
        <w:t xml:space="preserve">de faire appel à la liste complémentaire </w:t>
      </w:r>
      <w:r w:rsidR="00F54493">
        <w:rPr>
          <w:rFonts w:ascii="Marianne" w:hAnsi="Marianne" w:cs="Times New Roman"/>
          <w:sz w:val="22"/>
          <w:szCs w:val="22"/>
        </w:rPr>
        <w:t xml:space="preserve">en cas de </w:t>
      </w:r>
      <w:r w:rsidR="006D45FB">
        <w:rPr>
          <w:rFonts w:ascii="Marianne" w:hAnsi="Marianne" w:cs="Times New Roman"/>
          <w:sz w:val="22"/>
          <w:szCs w:val="22"/>
        </w:rPr>
        <w:t>désistement</w:t>
      </w:r>
      <w:r w:rsidR="00F54493">
        <w:rPr>
          <w:rFonts w:ascii="Marianne" w:hAnsi="Marianne" w:cs="Times New Roman"/>
          <w:sz w:val="22"/>
          <w:szCs w:val="22"/>
        </w:rPr>
        <w:t xml:space="preserve"> d’un candidat</w:t>
      </w:r>
      <w:r w:rsidR="007B0298">
        <w:rPr>
          <w:rFonts w:ascii="Marianne" w:hAnsi="Marianne" w:cs="Times New Roman"/>
          <w:sz w:val="22"/>
          <w:szCs w:val="22"/>
        </w:rPr>
        <w:t xml:space="preserve"> de la liste principale au maximum </w:t>
      </w:r>
      <w:r w:rsidR="007B0298" w:rsidRPr="007B0298">
        <w:rPr>
          <w:rFonts w:ascii="Marianne" w:hAnsi="Marianne" w:cs="Times New Roman"/>
          <w:sz w:val="22"/>
          <w:szCs w:val="22"/>
        </w:rPr>
        <w:t>un mois après le début de la formation</w:t>
      </w:r>
      <w:r w:rsidR="00CC7B6E">
        <w:rPr>
          <w:rFonts w:ascii="Marianne" w:hAnsi="Marianne" w:cs="Times New Roman"/>
          <w:sz w:val="22"/>
          <w:szCs w:val="22"/>
        </w:rPr>
        <w:t>, ou en cas de vacance d’emploi</w:t>
      </w:r>
      <w:r w:rsidR="00F54493">
        <w:rPr>
          <w:rFonts w:ascii="Marianne" w:hAnsi="Marianne" w:cs="Times New Roman"/>
          <w:sz w:val="22"/>
          <w:szCs w:val="22"/>
        </w:rPr>
        <w:t>.</w:t>
      </w:r>
      <w:r w:rsidR="007B0298">
        <w:rPr>
          <w:rFonts w:ascii="Marianne" w:hAnsi="Marianne" w:cs="Times New Roman"/>
          <w:sz w:val="22"/>
          <w:szCs w:val="22"/>
        </w:rPr>
        <w:t xml:space="preserve"> Le recours au</w:t>
      </w:r>
      <w:r w:rsidR="00477DCD">
        <w:rPr>
          <w:rFonts w:ascii="Marianne" w:hAnsi="Marianne" w:cs="Times New Roman"/>
          <w:sz w:val="22"/>
          <w:szCs w:val="22"/>
        </w:rPr>
        <w:t>x</w:t>
      </w:r>
      <w:r w:rsidR="007B0298">
        <w:rPr>
          <w:rFonts w:ascii="Marianne" w:hAnsi="Marianne" w:cs="Times New Roman"/>
          <w:sz w:val="22"/>
          <w:szCs w:val="22"/>
        </w:rPr>
        <w:t xml:space="preserve"> contractuel</w:t>
      </w:r>
      <w:r w:rsidR="00477DCD">
        <w:rPr>
          <w:rFonts w:ascii="Marianne" w:hAnsi="Marianne" w:cs="Times New Roman"/>
          <w:sz w:val="22"/>
          <w:szCs w:val="22"/>
        </w:rPr>
        <w:t>s</w:t>
      </w:r>
      <w:r w:rsidR="007B0298">
        <w:rPr>
          <w:rFonts w:ascii="Marianne" w:hAnsi="Marianne" w:cs="Times New Roman"/>
          <w:sz w:val="22"/>
          <w:szCs w:val="22"/>
        </w:rPr>
        <w:t xml:space="preserve"> intervient dans ce </w:t>
      </w:r>
      <w:r w:rsidR="00CC7B6E">
        <w:rPr>
          <w:rFonts w:ascii="Marianne" w:hAnsi="Marianne" w:cs="Times New Roman"/>
          <w:sz w:val="22"/>
          <w:szCs w:val="22"/>
        </w:rPr>
        <w:t>dernier cas</w:t>
      </w:r>
      <w:r w:rsidR="00477DCD">
        <w:rPr>
          <w:rFonts w:ascii="Marianne" w:hAnsi="Marianne" w:cs="Times New Roman"/>
          <w:sz w:val="22"/>
          <w:szCs w:val="22"/>
        </w:rPr>
        <w:t xml:space="preserve"> mais les </w:t>
      </w:r>
      <w:r w:rsidR="00727622">
        <w:rPr>
          <w:rFonts w:ascii="Marianne" w:hAnsi="Marianne" w:cs="Times New Roman"/>
          <w:sz w:val="22"/>
          <w:szCs w:val="22"/>
        </w:rPr>
        <w:t>poste</w:t>
      </w:r>
      <w:r w:rsidR="00477DCD">
        <w:rPr>
          <w:rFonts w:ascii="Marianne" w:hAnsi="Marianne" w:cs="Times New Roman"/>
          <w:sz w:val="22"/>
          <w:szCs w:val="22"/>
        </w:rPr>
        <w:t>s</w:t>
      </w:r>
      <w:r w:rsidR="00727622">
        <w:rPr>
          <w:rFonts w:ascii="Marianne" w:hAnsi="Marianne" w:cs="Times New Roman"/>
          <w:sz w:val="22"/>
          <w:szCs w:val="22"/>
        </w:rPr>
        <w:t xml:space="preserve"> vacant</w:t>
      </w:r>
      <w:r w:rsidR="00477DCD">
        <w:rPr>
          <w:rFonts w:ascii="Marianne" w:hAnsi="Marianne" w:cs="Times New Roman"/>
          <w:sz w:val="22"/>
          <w:szCs w:val="22"/>
        </w:rPr>
        <w:t xml:space="preserve">s sont essentiellement pourvus par les concours. </w:t>
      </w:r>
    </w:p>
    <w:p w14:paraId="4889950D" w14:textId="0BB26A57" w:rsidR="00727622" w:rsidRDefault="00477DCD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725F3F">
        <w:rPr>
          <w:rFonts w:ascii="Marianne" w:hAnsi="Marianne" w:cs="Times New Roman"/>
          <w:sz w:val="22"/>
          <w:szCs w:val="22"/>
        </w:rPr>
        <w:t>La DGRH</w:t>
      </w:r>
      <w:r>
        <w:rPr>
          <w:rFonts w:ascii="Marianne" w:hAnsi="Marianne" w:cs="Times New Roman"/>
          <w:sz w:val="22"/>
          <w:szCs w:val="22"/>
        </w:rPr>
        <w:t xml:space="preserve"> s’interroge néanmoins sur cette mise en </w:t>
      </w:r>
      <w:r w:rsidR="00242272">
        <w:rPr>
          <w:rFonts w:ascii="Marianne" w:hAnsi="Marianne" w:cs="Times New Roman"/>
          <w:sz w:val="22"/>
          <w:szCs w:val="22"/>
        </w:rPr>
        <w:t>œuvre</w:t>
      </w:r>
      <w:r>
        <w:rPr>
          <w:rFonts w:ascii="Marianne" w:hAnsi="Marianne" w:cs="Times New Roman"/>
          <w:sz w:val="22"/>
          <w:szCs w:val="22"/>
        </w:rPr>
        <w:t xml:space="preserve"> dans les académies de Créteil et Versailles.</w:t>
      </w:r>
    </w:p>
    <w:p w14:paraId="28955B39" w14:textId="1DA7F8BF" w:rsidR="00727622" w:rsidRDefault="00242272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931CB4">
        <w:rPr>
          <w:rFonts w:ascii="Marianne" w:hAnsi="Marianne" w:cs="Times New Roman"/>
          <w:b/>
          <w:sz w:val="22"/>
          <w:szCs w:val="22"/>
        </w:rPr>
        <w:t>La FSU-SNUipp</w:t>
      </w:r>
      <w:r>
        <w:rPr>
          <w:rFonts w:ascii="Marianne" w:hAnsi="Marianne" w:cs="Times New Roman"/>
          <w:sz w:val="22"/>
          <w:szCs w:val="22"/>
        </w:rPr>
        <w:t xml:space="preserve"> indique que si l’on opère une </w:t>
      </w:r>
      <w:r w:rsidR="00727622">
        <w:rPr>
          <w:rFonts w:ascii="Marianne" w:hAnsi="Marianne" w:cs="Times New Roman"/>
          <w:sz w:val="22"/>
          <w:szCs w:val="22"/>
        </w:rPr>
        <w:t>comp</w:t>
      </w:r>
      <w:r>
        <w:rPr>
          <w:rFonts w:ascii="Marianne" w:hAnsi="Marianne" w:cs="Times New Roman"/>
          <w:sz w:val="22"/>
          <w:szCs w:val="22"/>
        </w:rPr>
        <w:t>araison internationale</w:t>
      </w:r>
      <w:r w:rsidR="007B4F59">
        <w:rPr>
          <w:rFonts w:ascii="Marianne" w:hAnsi="Marianne" w:cs="Times New Roman"/>
          <w:sz w:val="22"/>
          <w:szCs w:val="22"/>
        </w:rPr>
        <w:t>,</w:t>
      </w:r>
      <w:r>
        <w:rPr>
          <w:rFonts w:ascii="Marianne" w:hAnsi="Marianne" w:cs="Times New Roman"/>
          <w:sz w:val="22"/>
          <w:szCs w:val="22"/>
        </w:rPr>
        <w:t xml:space="preserve"> le retard existe depuis </w:t>
      </w:r>
      <w:r w:rsidR="00727622">
        <w:rPr>
          <w:rFonts w:ascii="Marianne" w:hAnsi="Marianne" w:cs="Times New Roman"/>
          <w:sz w:val="22"/>
          <w:szCs w:val="22"/>
        </w:rPr>
        <w:t>avant 2017</w:t>
      </w:r>
      <w:r>
        <w:rPr>
          <w:rFonts w:ascii="Marianne" w:hAnsi="Marianne" w:cs="Times New Roman"/>
          <w:sz w:val="22"/>
          <w:szCs w:val="22"/>
        </w:rPr>
        <w:t>. Elle reconnait que les taux d’encadrement s’améliorent depuis 2 ans.</w:t>
      </w:r>
      <w:r w:rsidR="0032647D">
        <w:rPr>
          <w:rFonts w:ascii="Marianne" w:hAnsi="Marianne" w:cs="Times New Roman"/>
          <w:sz w:val="22"/>
          <w:szCs w:val="22"/>
        </w:rPr>
        <w:t xml:space="preserve"> </w:t>
      </w:r>
      <w:r w:rsidR="00015699">
        <w:rPr>
          <w:rFonts w:ascii="Marianne" w:hAnsi="Marianne" w:cs="Times New Roman"/>
          <w:sz w:val="22"/>
          <w:szCs w:val="22"/>
        </w:rPr>
        <w:t>Elle constate toutefois des</w:t>
      </w:r>
      <w:r w:rsidR="00727622">
        <w:rPr>
          <w:rFonts w:ascii="Marianne" w:hAnsi="Marianne" w:cs="Times New Roman"/>
          <w:sz w:val="22"/>
          <w:szCs w:val="22"/>
        </w:rPr>
        <w:t xml:space="preserve"> difficulté</w:t>
      </w:r>
      <w:r w:rsidR="00015699">
        <w:rPr>
          <w:rFonts w:ascii="Marianne" w:hAnsi="Marianne" w:cs="Times New Roman"/>
          <w:sz w:val="22"/>
          <w:szCs w:val="22"/>
        </w:rPr>
        <w:t>s dans les classes notamment dues à l‘hétérogénéité</w:t>
      </w:r>
      <w:r w:rsidR="00727622">
        <w:rPr>
          <w:rFonts w:ascii="Marianne" w:hAnsi="Marianne" w:cs="Times New Roman"/>
          <w:sz w:val="22"/>
          <w:szCs w:val="22"/>
        </w:rPr>
        <w:t xml:space="preserve"> des </w:t>
      </w:r>
      <w:r w:rsidR="00015699">
        <w:rPr>
          <w:rFonts w:ascii="Marianne" w:hAnsi="Marianne" w:cs="Times New Roman"/>
          <w:sz w:val="22"/>
          <w:szCs w:val="22"/>
        </w:rPr>
        <w:t xml:space="preserve">élèves. Elle affirme qu’au niveau local ces difficultés </w:t>
      </w:r>
      <w:r w:rsidR="0032647D">
        <w:rPr>
          <w:rFonts w:ascii="Marianne" w:hAnsi="Marianne" w:cs="Times New Roman"/>
          <w:sz w:val="22"/>
          <w:szCs w:val="22"/>
        </w:rPr>
        <w:t xml:space="preserve">sont perçues et </w:t>
      </w:r>
      <w:r w:rsidR="00015699">
        <w:rPr>
          <w:rFonts w:ascii="Marianne" w:hAnsi="Marianne" w:cs="Times New Roman"/>
          <w:sz w:val="22"/>
          <w:szCs w:val="22"/>
        </w:rPr>
        <w:t>ont généré des mobilisations (des parents, des élus etc</w:t>
      </w:r>
      <w:r w:rsidR="00CC7B6E">
        <w:rPr>
          <w:rFonts w:ascii="Marianne" w:hAnsi="Marianne" w:cs="Times New Roman"/>
          <w:sz w:val="22"/>
          <w:szCs w:val="22"/>
        </w:rPr>
        <w:t>.</w:t>
      </w:r>
      <w:r w:rsidR="00015699">
        <w:rPr>
          <w:rFonts w:ascii="Marianne" w:hAnsi="Marianne" w:cs="Times New Roman"/>
          <w:sz w:val="22"/>
          <w:szCs w:val="22"/>
        </w:rPr>
        <w:t>).</w:t>
      </w:r>
      <w:r w:rsidR="0032647D">
        <w:rPr>
          <w:rFonts w:ascii="Marianne" w:hAnsi="Marianne" w:cs="Times New Roman"/>
          <w:sz w:val="22"/>
          <w:szCs w:val="22"/>
        </w:rPr>
        <w:t xml:space="preserve"> Les revendications portent sur la politi</w:t>
      </w:r>
      <w:r w:rsidR="00727622">
        <w:rPr>
          <w:rFonts w:ascii="Marianne" w:hAnsi="Marianne" w:cs="Times New Roman"/>
          <w:sz w:val="22"/>
          <w:szCs w:val="22"/>
        </w:rPr>
        <w:t>qu</w:t>
      </w:r>
      <w:r w:rsidR="0032647D">
        <w:rPr>
          <w:rFonts w:ascii="Marianne" w:hAnsi="Marianne" w:cs="Times New Roman"/>
          <w:sz w:val="22"/>
          <w:szCs w:val="22"/>
        </w:rPr>
        <w:t>e</w:t>
      </w:r>
      <w:r w:rsidR="00727622">
        <w:rPr>
          <w:rFonts w:ascii="Marianne" w:hAnsi="Marianne" w:cs="Times New Roman"/>
          <w:sz w:val="22"/>
          <w:szCs w:val="22"/>
        </w:rPr>
        <w:t xml:space="preserve"> budgétaire du min</w:t>
      </w:r>
      <w:r w:rsidR="0032647D">
        <w:rPr>
          <w:rFonts w:ascii="Marianne" w:hAnsi="Marianne" w:cs="Times New Roman"/>
          <w:sz w:val="22"/>
          <w:szCs w:val="22"/>
        </w:rPr>
        <w:t>i</w:t>
      </w:r>
      <w:r w:rsidR="00727622">
        <w:rPr>
          <w:rFonts w:ascii="Marianne" w:hAnsi="Marianne" w:cs="Times New Roman"/>
          <w:sz w:val="22"/>
          <w:szCs w:val="22"/>
        </w:rPr>
        <w:t>stère</w:t>
      </w:r>
      <w:r w:rsidR="0032647D">
        <w:rPr>
          <w:rFonts w:ascii="Marianne" w:hAnsi="Marianne" w:cs="Times New Roman"/>
          <w:sz w:val="22"/>
          <w:szCs w:val="22"/>
        </w:rPr>
        <w:t>.</w:t>
      </w:r>
    </w:p>
    <w:p w14:paraId="4FDC867B" w14:textId="1EA50F11" w:rsidR="00727622" w:rsidRDefault="0032647D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725F3F">
        <w:rPr>
          <w:rFonts w:ascii="Marianne" w:hAnsi="Marianne" w:cs="Times New Roman"/>
          <w:sz w:val="22"/>
          <w:szCs w:val="22"/>
        </w:rPr>
        <w:t>La FSU-SNUipp</w:t>
      </w:r>
      <w:r>
        <w:rPr>
          <w:rFonts w:ascii="Marianne" w:hAnsi="Marianne" w:cs="Times New Roman"/>
          <w:sz w:val="22"/>
          <w:szCs w:val="22"/>
        </w:rPr>
        <w:t xml:space="preserve"> dénonce des e</w:t>
      </w:r>
      <w:r w:rsidR="00727622">
        <w:rPr>
          <w:rFonts w:ascii="Marianne" w:hAnsi="Marianne" w:cs="Times New Roman"/>
          <w:sz w:val="22"/>
          <w:szCs w:val="22"/>
        </w:rPr>
        <w:t xml:space="preserve">ffets de </w:t>
      </w:r>
      <w:r>
        <w:rPr>
          <w:rFonts w:ascii="Marianne" w:hAnsi="Marianne" w:cs="Times New Roman"/>
          <w:sz w:val="22"/>
          <w:szCs w:val="22"/>
        </w:rPr>
        <w:t>seuils</w:t>
      </w:r>
      <w:r w:rsidR="00727622">
        <w:rPr>
          <w:rFonts w:ascii="Marianne" w:hAnsi="Marianne" w:cs="Times New Roman"/>
          <w:sz w:val="22"/>
          <w:szCs w:val="22"/>
        </w:rPr>
        <w:t xml:space="preserve"> </w:t>
      </w:r>
      <w:r>
        <w:rPr>
          <w:rFonts w:ascii="Marianne" w:hAnsi="Marianne" w:cs="Times New Roman"/>
          <w:sz w:val="22"/>
          <w:szCs w:val="22"/>
        </w:rPr>
        <w:t>probablement</w:t>
      </w:r>
      <w:r w:rsidR="00727622">
        <w:rPr>
          <w:rFonts w:ascii="Marianne" w:hAnsi="Marianne" w:cs="Times New Roman"/>
          <w:sz w:val="22"/>
          <w:szCs w:val="22"/>
        </w:rPr>
        <w:t xml:space="preserve"> plus important</w:t>
      </w:r>
      <w:r>
        <w:rPr>
          <w:rFonts w:ascii="Marianne" w:hAnsi="Marianne" w:cs="Times New Roman"/>
          <w:sz w:val="22"/>
          <w:szCs w:val="22"/>
        </w:rPr>
        <w:t>s</w:t>
      </w:r>
      <w:r w:rsidR="00727622">
        <w:rPr>
          <w:rFonts w:ascii="Marianne" w:hAnsi="Marianne" w:cs="Times New Roman"/>
          <w:sz w:val="22"/>
          <w:szCs w:val="22"/>
        </w:rPr>
        <w:t xml:space="preserve"> que par le passé</w:t>
      </w:r>
      <w:r>
        <w:rPr>
          <w:rFonts w:ascii="Marianne" w:hAnsi="Marianne" w:cs="Times New Roman"/>
          <w:sz w:val="22"/>
          <w:szCs w:val="22"/>
        </w:rPr>
        <w:t>. Elle regrette qu’une g</w:t>
      </w:r>
      <w:r w:rsidR="00727622">
        <w:rPr>
          <w:rFonts w:ascii="Marianne" w:hAnsi="Marianne" w:cs="Times New Roman"/>
          <w:sz w:val="22"/>
          <w:szCs w:val="22"/>
        </w:rPr>
        <w:t xml:space="preserve">rande majorité </w:t>
      </w:r>
      <w:r>
        <w:rPr>
          <w:rFonts w:ascii="Marianne" w:hAnsi="Marianne" w:cs="Times New Roman"/>
          <w:sz w:val="22"/>
          <w:szCs w:val="22"/>
        </w:rPr>
        <w:t xml:space="preserve">des </w:t>
      </w:r>
      <w:r w:rsidR="00727622">
        <w:rPr>
          <w:rFonts w:ascii="Marianne" w:hAnsi="Marianne" w:cs="Times New Roman"/>
          <w:sz w:val="22"/>
          <w:szCs w:val="22"/>
        </w:rPr>
        <w:t xml:space="preserve">postes créés </w:t>
      </w:r>
      <w:r>
        <w:rPr>
          <w:rFonts w:ascii="Marianne" w:hAnsi="Marianne" w:cs="Times New Roman"/>
          <w:sz w:val="22"/>
          <w:szCs w:val="22"/>
        </w:rPr>
        <w:t xml:space="preserve">aient été </w:t>
      </w:r>
      <w:r w:rsidR="00727622">
        <w:rPr>
          <w:rFonts w:ascii="Marianne" w:hAnsi="Marianne" w:cs="Times New Roman"/>
          <w:sz w:val="22"/>
          <w:szCs w:val="22"/>
        </w:rPr>
        <w:t xml:space="preserve">absorbés par </w:t>
      </w:r>
      <w:r>
        <w:rPr>
          <w:rFonts w:ascii="Marianne" w:hAnsi="Marianne" w:cs="Times New Roman"/>
          <w:sz w:val="22"/>
          <w:szCs w:val="22"/>
        </w:rPr>
        <w:t xml:space="preserve">les </w:t>
      </w:r>
      <w:r w:rsidR="00727622">
        <w:rPr>
          <w:rFonts w:ascii="Marianne" w:hAnsi="Marianne" w:cs="Times New Roman"/>
          <w:sz w:val="22"/>
          <w:szCs w:val="22"/>
        </w:rPr>
        <w:t>priorité</w:t>
      </w:r>
      <w:r>
        <w:rPr>
          <w:rFonts w:ascii="Marianne" w:hAnsi="Marianne" w:cs="Times New Roman"/>
          <w:sz w:val="22"/>
          <w:szCs w:val="22"/>
        </w:rPr>
        <w:t>s</w:t>
      </w:r>
      <w:r w:rsidR="00727622">
        <w:rPr>
          <w:rFonts w:ascii="Marianne" w:hAnsi="Marianne" w:cs="Times New Roman"/>
          <w:sz w:val="22"/>
          <w:szCs w:val="22"/>
        </w:rPr>
        <w:t xml:space="preserve"> ministérielle</w:t>
      </w:r>
      <w:r>
        <w:rPr>
          <w:rFonts w:ascii="Marianne" w:hAnsi="Marianne" w:cs="Times New Roman"/>
          <w:sz w:val="22"/>
          <w:szCs w:val="22"/>
        </w:rPr>
        <w:t>s</w:t>
      </w:r>
      <w:r w:rsidR="00727622">
        <w:rPr>
          <w:rFonts w:ascii="Marianne" w:hAnsi="Marianne" w:cs="Times New Roman"/>
          <w:sz w:val="22"/>
          <w:szCs w:val="22"/>
        </w:rPr>
        <w:t xml:space="preserve"> (dédoublement.</w:t>
      </w:r>
      <w:r w:rsidR="00CC7B6E">
        <w:rPr>
          <w:rFonts w:ascii="Marianne" w:hAnsi="Marianne" w:cs="Times New Roman"/>
          <w:sz w:val="22"/>
          <w:szCs w:val="22"/>
        </w:rPr>
        <w:t>.</w:t>
      </w:r>
      <w:r w:rsidR="00727622">
        <w:rPr>
          <w:rFonts w:ascii="Marianne" w:hAnsi="Marianne" w:cs="Times New Roman"/>
          <w:sz w:val="22"/>
          <w:szCs w:val="22"/>
        </w:rPr>
        <w:t>.)</w:t>
      </w:r>
      <w:r>
        <w:rPr>
          <w:rFonts w:ascii="Marianne" w:hAnsi="Marianne" w:cs="Times New Roman"/>
          <w:sz w:val="22"/>
          <w:szCs w:val="22"/>
        </w:rPr>
        <w:t>. Elle</w:t>
      </w:r>
      <w:r w:rsidR="00727622">
        <w:rPr>
          <w:rFonts w:ascii="Marianne" w:hAnsi="Marianne" w:cs="Times New Roman"/>
          <w:sz w:val="22"/>
          <w:szCs w:val="22"/>
        </w:rPr>
        <w:t xml:space="preserve"> </w:t>
      </w:r>
      <w:r>
        <w:rPr>
          <w:rFonts w:ascii="Marianne" w:hAnsi="Marianne" w:cs="Times New Roman"/>
          <w:sz w:val="22"/>
          <w:szCs w:val="22"/>
        </w:rPr>
        <w:t>souhaiterait</w:t>
      </w:r>
      <w:r w:rsidR="00727622">
        <w:rPr>
          <w:rFonts w:ascii="Marianne" w:hAnsi="Marianne" w:cs="Times New Roman"/>
          <w:sz w:val="22"/>
          <w:szCs w:val="22"/>
        </w:rPr>
        <w:t xml:space="preserve"> que </w:t>
      </w:r>
      <w:r>
        <w:rPr>
          <w:rFonts w:ascii="Marianne" w:hAnsi="Marianne" w:cs="Times New Roman"/>
          <w:sz w:val="22"/>
          <w:szCs w:val="22"/>
        </w:rPr>
        <w:t>les choix soi</w:t>
      </w:r>
      <w:r w:rsidR="00C60E47">
        <w:rPr>
          <w:rFonts w:ascii="Marianne" w:hAnsi="Marianne" w:cs="Times New Roman"/>
          <w:sz w:val="22"/>
          <w:szCs w:val="22"/>
        </w:rPr>
        <w:t>en</w:t>
      </w:r>
      <w:r>
        <w:rPr>
          <w:rFonts w:ascii="Marianne" w:hAnsi="Marianne" w:cs="Times New Roman"/>
          <w:sz w:val="22"/>
          <w:szCs w:val="22"/>
        </w:rPr>
        <w:t xml:space="preserve">t </w:t>
      </w:r>
      <w:r w:rsidR="00727622">
        <w:rPr>
          <w:rFonts w:ascii="Marianne" w:hAnsi="Marianne" w:cs="Times New Roman"/>
          <w:sz w:val="22"/>
          <w:szCs w:val="22"/>
        </w:rPr>
        <w:t>laiss</w:t>
      </w:r>
      <w:r>
        <w:rPr>
          <w:rFonts w:ascii="Marianne" w:hAnsi="Marianne" w:cs="Times New Roman"/>
          <w:sz w:val="22"/>
          <w:szCs w:val="22"/>
        </w:rPr>
        <w:t>és</w:t>
      </w:r>
      <w:r w:rsidR="00727622">
        <w:rPr>
          <w:rFonts w:ascii="Marianne" w:hAnsi="Marianne" w:cs="Times New Roman"/>
          <w:sz w:val="22"/>
          <w:szCs w:val="22"/>
        </w:rPr>
        <w:t xml:space="preserve"> </w:t>
      </w:r>
      <w:r>
        <w:rPr>
          <w:rFonts w:ascii="Marianne" w:hAnsi="Marianne" w:cs="Times New Roman"/>
          <w:sz w:val="22"/>
          <w:szCs w:val="22"/>
        </w:rPr>
        <w:t>au</w:t>
      </w:r>
      <w:r w:rsidR="00727622">
        <w:rPr>
          <w:rFonts w:ascii="Marianne" w:hAnsi="Marianne" w:cs="Times New Roman"/>
          <w:sz w:val="22"/>
          <w:szCs w:val="22"/>
        </w:rPr>
        <w:t xml:space="preserve"> niveau de l’école</w:t>
      </w:r>
      <w:r>
        <w:rPr>
          <w:rFonts w:ascii="Marianne" w:hAnsi="Marianne" w:cs="Times New Roman"/>
          <w:sz w:val="22"/>
          <w:szCs w:val="22"/>
        </w:rPr>
        <w:t xml:space="preserve"> ce qui serait un signe de con</w:t>
      </w:r>
      <w:r w:rsidR="00727622">
        <w:rPr>
          <w:rFonts w:ascii="Marianne" w:hAnsi="Marianne" w:cs="Times New Roman"/>
          <w:sz w:val="22"/>
          <w:szCs w:val="22"/>
        </w:rPr>
        <w:t>fiance aux équipes</w:t>
      </w:r>
      <w:r>
        <w:rPr>
          <w:rFonts w:ascii="Marianne" w:hAnsi="Marianne" w:cs="Times New Roman"/>
          <w:sz w:val="22"/>
          <w:szCs w:val="22"/>
        </w:rPr>
        <w:t>. Cela permettrait une répartition harmonieuse des moyens et</w:t>
      </w:r>
      <w:r w:rsidR="00727622">
        <w:rPr>
          <w:rFonts w:ascii="Marianne" w:hAnsi="Marianne" w:cs="Times New Roman"/>
          <w:sz w:val="22"/>
          <w:szCs w:val="22"/>
        </w:rPr>
        <w:t xml:space="preserve"> </w:t>
      </w:r>
      <w:r>
        <w:rPr>
          <w:rFonts w:ascii="Marianne" w:hAnsi="Marianne" w:cs="Times New Roman"/>
          <w:sz w:val="22"/>
          <w:szCs w:val="22"/>
        </w:rPr>
        <w:t>éviterait</w:t>
      </w:r>
      <w:r w:rsidR="00727622">
        <w:rPr>
          <w:rFonts w:ascii="Marianne" w:hAnsi="Marianne" w:cs="Times New Roman"/>
          <w:sz w:val="22"/>
          <w:szCs w:val="22"/>
        </w:rPr>
        <w:t xml:space="preserve"> </w:t>
      </w:r>
      <w:r>
        <w:rPr>
          <w:rFonts w:ascii="Marianne" w:hAnsi="Marianne" w:cs="Times New Roman"/>
          <w:sz w:val="22"/>
          <w:szCs w:val="22"/>
        </w:rPr>
        <w:t xml:space="preserve">l’effet de seuil à la </w:t>
      </w:r>
      <w:r w:rsidR="00727622">
        <w:rPr>
          <w:rFonts w:ascii="Marianne" w:hAnsi="Marianne" w:cs="Times New Roman"/>
          <w:sz w:val="22"/>
          <w:szCs w:val="22"/>
        </w:rPr>
        <w:t xml:space="preserve">sortie </w:t>
      </w:r>
      <w:r>
        <w:rPr>
          <w:rFonts w:ascii="Marianne" w:hAnsi="Marianne" w:cs="Times New Roman"/>
          <w:sz w:val="22"/>
          <w:szCs w:val="22"/>
        </w:rPr>
        <w:t xml:space="preserve">du </w:t>
      </w:r>
      <w:r w:rsidR="00727622">
        <w:rPr>
          <w:rFonts w:ascii="Marianne" w:hAnsi="Marianne" w:cs="Times New Roman"/>
          <w:sz w:val="22"/>
          <w:szCs w:val="22"/>
        </w:rPr>
        <w:t>CE1</w:t>
      </w:r>
      <w:r>
        <w:rPr>
          <w:rFonts w:ascii="Marianne" w:hAnsi="Marianne" w:cs="Times New Roman"/>
          <w:sz w:val="22"/>
          <w:szCs w:val="22"/>
        </w:rPr>
        <w:t>.</w:t>
      </w:r>
    </w:p>
    <w:p w14:paraId="2ADFADCE" w14:textId="2506ADD2" w:rsidR="00727622" w:rsidRDefault="0032647D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8623B5">
        <w:rPr>
          <w:rFonts w:ascii="Marianne" w:hAnsi="Marianne" w:cs="Times New Roman"/>
          <w:b/>
          <w:sz w:val="22"/>
          <w:szCs w:val="22"/>
        </w:rPr>
        <w:t>La DGESCO</w:t>
      </w:r>
      <w:r>
        <w:rPr>
          <w:rFonts w:ascii="Marianne" w:hAnsi="Marianne" w:cs="Times New Roman"/>
          <w:sz w:val="22"/>
          <w:szCs w:val="22"/>
        </w:rPr>
        <w:t xml:space="preserve"> </w:t>
      </w:r>
      <w:r w:rsidR="0071272B">
        <w:rPr>
          <w:rFonts w:ascii="Marianne" w:hAnsi="Marianne" w:cs="Times New Roman"/>
          <w:sz w:val="22"/>
          <w:szCs w:val="22"/>
        </w:rPr>
        <w:t>rappelle que ces choix,</w:t>
      </w:r>
      <w:r w:rsidR="00727622">
        <w:rPr>
          <w:rFonts w:ascii="Marianne" w:hAnsi="Marianne" w:cs="Times New Roman"/>
          <w:sz w:val="22"/>
          <w:szCs w:val="22"/>
        </w:rPr>
        <w:t xml:space="preserve"> </w:t>
      </w:r>
      <w:r w:rsidR="0071272B">
        <w:rPr>
          <w:rFonts w:ascii="Marianne" w:hAnsi="Marianne" w:cs="Times New Roman"/>
          <w:sz w:val="22"/>
          <w:szCs w:val="22"/>
        </w:rPr>
        <w:t xml:space="preserve">qui ont fait l’objet d’échanges, sont </w:t>
      </w:r>
      <w:r w:rsidR="00727622">
        <w:rPr>
          <w:rFonts w:ascii="Marianne" w:hAnsi="Marianne" w:cs="Times New Roman"/>
          <w:sz w:val="22"/>
          <w:szCs w:val="22"/>
        </w:rPr>
        <w:t>porté</w:t>
      </w:r>
      <w:r w:rsidR="0071272B">
        <w:rPr>
          <w:rFonts w:ascii="Marianne" w:hAnsi="Marianne" w:cs="Times New Roman"/>
          <w:sz w:val="22"/>
          <w:szCs w:val="22"/>
        </w:rPr>
        <w:t>s</w:t>
      </w:r>
      <w:r w:rsidR="00727622">
        <w:rPr>
          <w:rFonts w:ascii="Marianne" w:hAnsi="Marianne" w:cs="Times New Roman"/>
          <w:sz w:val="22"/>
          <w:szCs w:val="22"/>
        </w:rPr>
        <w:t xml:space="preserve"> au plus haut niveau</w:t>
      </w:r>
      <w:r w:rsidR="0071272B">
        <w:rPr>
          <w:rFonts w:ascii="Marianne" w:hAnsi="Marianne" w:cs="Times New Roman"/>
          <w:sz w:val="22"/>
          <w:szCs w:val="22"/>
        </w:rPr>
        <w:t>. Il s’agit de</w:t>
      </w:r>
      <w:r w:rsidR="00727622">
        <w:rPr>
          <w:rFonts w:ascii="Marianne" w:hAnsi="Marianne" w:cs="Times New Roman"/>
          <w:sz w:val="22"/>
          <w:szCs w:val="22"/>
        </w:rPr>
        <w:t xml:space="preserve"> mesure</w:t>
      </w:r>
      <w:r w:rsidR="0071272B">
        <w:rPr>
          <w:rFonts w:ascii="Marianne" w:hAnsi="Marianne" w:cs="Times New Roman"/>
          <w:sz w:val="22"/>
          <w:szCs w:val="22"/>
        </w:rPr>
        <w:t>s</w:t>
      </w:r>
      <w:r w:rsidR="00727622">
        <w:rPr>
          <w:rFonts w:ascii="Marianne" w:hAnsi="Marianne" w:cs="Times New Roman"/>
          <w:sz w:val="22"/>
          <w:szCs w:val="22"/>
        </w:rPr>
        <w:t xml:space="preserve"> forte</w:t>
      </w:r>
      <w:r w:rsidR="0071272B">
        <w:rPr>
          <w:rFonts w:ascii="Marianne" w:hAnsi="Marianne" w:cs="Times New Roman"/>
          <w:sz w:val="22"/>
          <w:szCs w:val="22"/>
        </w:rPr>
        <w:t xml:space="preserve">s dont les résultats sont </w:t>
      </w:r>
      <w:r w:rsidR="00727622">
        <w:rPr>
          <w:rFonts w:ascii="Marianne" w:hAnsi="Marianne" w:cs="Times New Roman"/>
          <w:sz w:val="22"/>
          <w:szCs w:val="22"/>
        </w:rPr>
        <w:t>perceptible</w:t>
      </w:r>
      <w:r w:rsidR="0071272B">
        <w:rPr>
          <w:rFonts w:ascii="Marianne" w:hAnsi="Marianne" w:cs="Times New Roman"/>
          <w:sz w:val="22"/>
          <w:szCs w:val="22"/>
        </w:rPr>
        <w:t>s</w:t>
      </w:r>
      <w:r w:rsidR="00727622">
        <w:rPr>
          <w:rFonts w:ascii="Marianne" w:hAnsi="Marianne" w:cs="Times New Roman"/>
          <w:sz w:val="22"/>
          <w:szCs w:val="22"/>
        </w:rPr>
        <w:t xml:space="preserve"> </w:t>
      </w:r>
      <w:r w:rsidR="0071272B">
        <w:rPr>
          <w:rFonts w:ascii="Marianne" w:hAnsi="Marianne" w:cs="Times New Roman"/>
          <w:sz w:val="22"/>
          <w:szCs w:val="22"/>
        </w:rPr>
        <w:t xml:space="preserve">notamment concernant le dédoublement des effectifs dans les classes de CP et CE1 </w:t>
      </w:r>
      <w:r w:rsidR="00727622">
        <w:rPr>
          <w:rFonts w:ascii="Marianne" w:hAnsi="Marianne" w:cs="Times New Roman"/>
          <w:sz w:val="22"/>
          <w:szCs w:val="22"/>
        </w:rPr>
        <w:t>en REP</w:t>
      </w:r>
      <w:r w:rsidR="0071272B">
        <w:rPr>
          <w:rFonts w:ascii="Marianne" w:hAnsi="Marianne" w:cs="Times New Roman"/>
          <w:sz w:val="22"/>
          <w:szCs w:val="22"/>
        </w:rPr>
        <w:t>.</w:t>
      </w:r>
    </w:p>
    <w:p w14:paraId="0F396EF5" w14:textId="1717A109" w:rsidR="00931CB4" w:rsidRDefault="00E7272A" w:rsidP="00931CB4">
      <w:pPr>
        <w:keepNext/>
        <w:spacing w:before="240" w:after="240" w:line="260" w:lineRule="exact"/>
        <w:jc w:val="both"/>
        <w:outlineLvl w:val="0"/>
        <w:rPr>
          <w:rFonts w:ascii="Marianne" w:eastAsia="Times New Roman" w:hAnsi="Marianne" w:cs="Times New Roman"/>
          <w:b/>
          <w:bCs/>
          <w:kern w:val="32"/>
          <w:sz w:val="22"/>
          <w:szCs w:val="22"/>
          <w:lang w:eastAsia="fr-FR"/>
        </w:rPr>
      </w:pPr>
      <w:r w:rsidRPr="00931CB4">
        <w:rPr>
          <w:rFonts w:ascii="Marianne" w:eastAsia="Times New Roman" w:hAnsi="Marianne" w:cs="Times New Roman"/>
          <w:b/>
          <w:bCs/>
          <w:kern w:val="32"/>
          <w:sz w:val="22"/>
          <w:szCs w:val="22"/>
          <w:lang w:eastAsia="fr-FR"/>
        </w:rPr>
        <w:t xml:space="preserve">3. </w:t>
      </w:r>
      <w:r w:rsidR="005F0CF0" w:rsidRPr="00931CB4">
        <w:rPr>
          <w:rFonts w:ascii="Marianne" w:eastAsia="Times New Roman" w:hAnsi="Marianne" w:cs="Times New Roman"/>
          <w:b/>
          <w:bCs/>
          <w:kern w:val="32"/>
          <w:sz w:val="22"/>
          <w:szCs w:val="22"/>
          <w:lang w:eastAsia="fr-FR"/>
        </w:rPr>
        <w:t>La réforme de la formation initiale des enseignants</w:t>
      </w:r>
    </w:p>
    <w:p w14:paraId="156BF28D" w14:textId="21FB990F" w:rsidR="00931CB4" w:rsidRDefault="00931CB4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931CB4">
        <w:rPr>
          <w:rFonts w:ascii="Marianne" w:hAnsi="Marianne" w:cs="Times New Roman"/>
          <w:b/>
          <w:sz w:val="22"/>
          <w:szCs w:val="22"/>
        </w:rPr>
        <w:t>La FSU-SNUipp</w:t>
      </w:r>
      <w:r w:rsidR="00727622">
        <w:rPr>
          <w:rFonts w:ascii="Marianne" w:hAnsi="Marianne" w:cs="Times New Roman"/>
          <w:sz w:val="22"/>
          <w:szCs w:val="22"/>
        </w:rPr>
        <w:t xml:space="preserve"> rappelle </w:t>
      </w:r>
      <w:r w:rsidR="0071272B">
        <w:rPr>
          <w:rFonts w:ascii="Marianne" w:hAnsi="Marianne" w:cs="Times New Roman"/>
          <w:sz w:val="22"/>
          <w:szCs w:val="22"/>
        </w:rPr>
        <w:t xml:space="preserve">que le </w:t>
      </w:r>
      <w:r w:rsidR="00727622">
        <w:rPr>
          <w:rFonts w:ascii="Marianne" w:hAnsi="Marianne" w:cs="Times New Roman"/>
          <w:sz w:val="22"/>
          <w:szCs w:val="22"/>
        </w:rPr>
        <w:t>C</w:t>
      </w:r>
      <w:r w:rsidR="0067651C">
        <w:rPr>
          <w:rFonts w:ascii="Marianne" w:hAnsi="Marianne" w:cs="Times New Roman"/>
          <w:sz w:val="22"/>
          <w:szCs w:val="22"/>
        </w:rPr>
        <w:t>E</w:t>
      </w:r>
      <w:bookmarkStart w:id="0" w:name="_GoBack"/>
      <w:bookmarkEnd w:id="0"/>
      <w:r w:rsidR="00727622">
        <w:rPr>
          <w:rFonts w:ascii="Marianne" w:hAnsi="Marianne" w:cs="Times New Roman"/>
          <w:sz w:val="22"/>
          <w:szCs w:val="22"/>
        </w:rPr>
        <w:t>SE s’est exprimé sur cette question</w:t>
      </w:r>
      <w:r w:rsidR="0071272B">
        <w:rPr>
          <w:rFonts w:ascii="Marianne" w:hAnsi="Marianne" w:cs="Times New Roman"/>
          <w:sz w:val="22"/>
          <w:szCs w:val="22"/>
        </w:rPr>
        <w:t xml:space="preserve">. Elle affirme que </w:t>
      </w:r>
      <w:r w:rsidR="00727622">
        <w:rPr>
          <w:rFonts w:ascii="Marianne" w:hAnsi="Marianne" w:cs="Times New Roman"/>
          <w:sz w:val="22"/>
          <w:szCs w:val="22"/>
        </w:rPr>
        <w:t>les pays de l’</w:t>
      </w:r>
      <w:r w:rsidR="007B4F59">
        <w:rPr>
          <w:rFonts w:ascii="Marianne" w:hAnsi="Marianne" w:cs="Times New Roman"/>
          <w:sz w:val="22"/>
          <w:szCs w:val="22"/>
        </w:rPr>
        <w:t>OCDE</w:t>
      </w:r>
      <w:r w:rsidR="00727622">
        <w:rPr>
          <w:rFonts w:ascii="Marianne" w:hAnsi="Marianne" w:cs="Times New Roman"/>
          <w:sz w:val="22"/>
          <w:szCs w:val="22"/>
        </w:rPr>
        <w:t xml:space="preserve"> </w:t>
      </w:r>
      <w:r w:rsidR="0071272B">
        <w:rPr>
          <w:rFonts w:ascii="Marianne" w:hAnsi="Marianne" w:cs="Times New Roman"/>
          <w:sz w:val="22"/>
          <w:szCs w:val="22"/>
        </w:rPr>
        <w:t xml:space="preserve">qui </w:t>
      </w:r>
      <w:r w:rsidR="00727622">
        <w:rPr>
          <w:rFonts w:ascii="Marianne" w:hAnsi="Marianne" w:cs="Times New Roman"/>
          <w:sz w:val="22"/>
          <w:szCs w:val="22"/>
        </w:rPr>
        <w:t xml:space="preserve">ont </w:t>
      </w:r>
      <w:r w:rsidR="0071272B">
        <w:rPr>
          <w:rFonts w:ascii="Marianne" w:hAnsi="Marianne" w:cs="Times New Roman"/>
          <w:sz w:val="22"/>
          <w:szCs w:val="22"/>
        </w:rPr>
        <w:t>réussi à transformer</w:t>
      </w:r>
      <w:r w:rsidR="00727622">
        <w:rPr>
          <w:rFonts w:ascii="Marianne" w:hAnsi="Marianne" w:cs="Times New Roman"/>
          <w:sz w:val="22"/>
          <w:szCs w:val="22"/>
        </w:rPr>
        <w:t xml:space="preserve"> le plus l’école </w:t>
      </w:r>
      <w:r w:rsidR="0071272B">
        <w:rPr>
          <w:rFonts w:ascii="Marianne" w:hAnsi="Marianne" w:cs="Times New Roman"/>
          <w:sz w:val="22"/>
          <w:szCs w:val="22"/>
        </w:rPr>
        <w:t xml:space="preserve">notamment </w:t>
      </w:r>
      <w:r w:rsidR="002A5454">
        <w:rPr>
          <w:rFonts w:ascii="Marianne" w:hAnsi="Marianne" w:cs="Times New Roman"/>
          <w:sz w:val="22"/>
          <w:szCs w:val="22"/>
        </w:rPr>
        <w:t>en terme d</w:t>
      </w:r>
      <w:r w:rsidR="0071272B">
        <w:rPr>
          <w:rFonts w:ascii="Marianne" w:hAnsi="Marianne" w:cs="Times New Roman"/>
          <w:sz w:val="22"/>
          <w:szCs w:val="22"/>
        </w:rPr>
        <w:t>’</w:t>
      </w:r>
      <w:r w:rsidR="00FC62D4">
        <w:rPr>
          <w:rFonts w:ascii="Marianne" w:hAnsi="Marianne" w:cs="Times New Roman"/>
          <w:sz w:val="22"/>
          <w:szCs w:val="22"/>
        </w:rPr>
        <w:t>inégalité</w:t>
      </w:r>
      <w:r w:rsidR="007B4F59">
        <w:rPr>
          <w:rFonts w:ascii="Marianne" w:hAnsi="Marianne" w:cs="Times New Roman"/>
          <w:sz w:val="22"/>
          <w:szCs w:val="22"/>
        </w:rPr>
        <w:t>s</w:t>
      </w:r>
      <w:r w:rsidR="00FC62D4">
        <w:rPr>
          <w:rFonts w:ascii="Marianne" w:hAnsi="Marianne" w:cs="Times New Roman"/>
          <w:sz w:val="22"/>
          <w:szCs w:val="22"/>
        </w:rPr>
        <w:t xml:space="preserve"> scolaire</w:t>
      </w:r>
      <w:r w:rsidR="007B4F59">
        <w:rPr>
          <w:rFonts w:ascii="Marianne" w:hAnsi="Marianne" w:cs="Times New Roman"/>
          <w:sz w:val="22"/>
          <w:szCs w:val="22"/>
        </w:rPr>
        <w:t>s</w:t>
      </w:r>
      <w:r w:rsidR="00FC62D4">
        <w:rPr>
          <w:rFonts w:ascii="Marianne" w:hAnsi="Marianne" w:cs="Times New Roman"/>
          <w:sz w:val="22"/>
          <w:szCs w:val="22"/>
        </w:rPr>
        <w:t xml:space="preserve"> sont les</w:t>
      </w:r>
      <w:r w:rsidR="00727622">
        <w:rPr>
          <w:rFonts w:ascii="Marianne" w:hAnsi="Marianne" w:cs="Times New Roman"/>
          <w:sz w:val="22"/>
          <w:szCs w:val="22"/>
        </w:rPr>
        <w:t xml:space="preserve"> pays </w:t>
      </w:r>
      <w:r w:rsidR="0071272B">
        <w:rPr>
          <w:rFonts w:ascii="Marianne" w:hAnsi="Marianne" w:cs="Times New Roman"/>
          <w:sz w:val="22"/>
          <w:szCs w:val="22"/>
        </w:rPr>
        <w:t>qui ont investi</w:t>
      </w:r>
      <w:r w:rsidR="00727622">
        <w:rPr>
          <w:rFonts w:ascii="Marianne" w:hAnsi="Marianne" w:cs="Times New Roman"/>
          <w:sz w:val="22"/>
          <w:szCs w:val="22"/>
        </w:rPr>
        <w:t xml:space="preserve"> dans la formation des enseignants</w:t>
      </w:r>
      <w:r w:rsidR="0071272B">
        <w:rPr>
          <w:rFonts w:ascii="Marianne" w:hAnsi="Marianne" w:cs="Times New Roman"/>
          <w:sz w:val="22"/>
          <w:szCs w:val="22"/>
        </w:rPr>
        <w:t>.</w:t>
      </w:r>
    </w:p>
    <w:p w14:paraId="292E07EF" w14:textId="12289321" w:rsidR="00727622" w:rsidRDefault="0071272B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>
        <w:rPr>
          <w:rFonts w:ascii="Marianne" w:hAnsi="Marianne" w:cs="Times New Roman"/>
          <w:sz w:val="22"/>
          <w:szCs w:val="22"/>
        </w:rPr>
        <w:lastRenderedPageBreak/>
        <w:t xml:space="preserve">La réforme de la formation initiale en cours n’apparaît pas suffisante. Elle regrette que les syndicats n’aient pas été </w:t>
      </w:r>
      <w:r w:rsidR="00E86785">
        <w:rPr>
          <w:rFonts w:ascii="Marianne" w:hAnsi="Marianne" w:cs="Times New Roman"/>
          <w:sz w:val="22"/>
          <w:szCs w:val="22"/>
        </w:rPr>
        <w:t>davantage sollicités</w:t>
      </w:r>
      <w:r>
        <w:rPr>
          <w:rFonts w:ascii="Marianne" w:hAnsi="Marianne" w:cs="Times New Roman"/>
          <w:sz w:val="22"/>
          <w:szCs w:val="22"/>
        </w:rPr>
        <w:t xml:space="preserve"> en amont du projet de réforme.</w:t>
      </w:r>
    </w:p>
    <w:p w14:paraId="45CFAFFC" w14:textId="32C6F4F7" w:rsidR="00727622" w:rsidRPr="00931CB4" w:rsidRDefault="00E86785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725F3F">
        <w:rPr>
          <w:rFonts w:ascii="Marianne" w:hAnsi="Marianne" w:cs="Times New Roman"/>
          <w:sz w:val="22"/>
          <w:szCs w:val="22"/>
        </w:rPr>
        <w:t>La FSU-SNUipp</w:t>
      </w:r>
      <w:r>
        <w:rPr>
          <w:rFonts w:ascii="Marianne" w:hAnsi="Marianne" w:cs="Times New Roman"/>
          <w:sz w:val="22"/>
          <w:szCs w:val="22"/>
        </w:rPr>
        <w:t xml:space="preserve"> partage le constat d</w:t>
      </w:r>
      <w:r w:rsidR="007B4F59">
        <w:rPr>
          <w:rFonts w:ascii="Marianne" w:hAnsi="Marianne" w:cs="Times New Roman"/>
          <w:sz w:val="22"/>
          <w:szCs w:val="22"/>
        </w:rPr>
        <w:t>u</w:t>
      </w:r>
      <w:r>
        <w:rPr>
          <w:rFonts w:ascii="Marianne" w:hAnsi="Marianne" w:cs="Times New Roman"/>
          <w:sz w:val="22"/>
          <w:szCs w:val="22"/>
        </w:rPr>
        <w:t xml:space="preserve"> problème d’</w:t>
      </w:r>
      <w:r w:rsidR="00442103">
        <w:rPr>
          <w:rFonts w:ascii="Marianne" w:hAnsi="Marianne" w:cs="Times New Roman"/>
          <w:sz w:val="22"/>
          <w:szCs w:val="22"/>
        </w:rPr>
        <w:t>attractivité</w:t>
      </w:r>
      <w:r>
        <w:rPr>
          <w:rFonts w:ascii="Marianne" w:hAnsi="Marianne" w:cs="Times New Roman"/>
          <w:sz w:val="22"/>
          <w:szCs w:val="22"/>
        </w:rPr>
        <w:t xml:space="preserve"> des métiers enseignants.</w:t>
      </w:r>
      <w:r w:rsidR="007B4F59">
        <w:rPr>
          <w:rFonts w:ascii="Marianne" w:hAnsi="Marianne" w:cs="Times New Roman"/>
          <w:sz w:val="22"/>
          <w:szCs w:val="22"/>
        </w:rPr>
        <w:t xml:space="preserve"> </w:t>
      </w:r>
      <w:r w:rsidR="00FC62D4">
        <w:rPr>
          <w:rFonts w:ascii="Marianne" w:hAnsi="Marianne" w:cs="Times New Roman"/>
          <w:sz w:val="22"/>
          <w:szCs w:val="22"/>
        </w:rPr>
        <w:t xml:space="preserve">Elle regrette le </w:t>
      </w:r>
      <w:r w:rsidR="00442103">
        <w:rPr>
          <w:rFonts w:ascii="Marianne" w:hAnsi="Marianne" w:cs="Times New Roman"/>
          <w:sz w:val="22"/>
          <w:szCs w:val="22"/>
        </w:rPr>
        <w:t>manque de lien avec les stag</w:t>
      </w:r>
      <w:r w:rsidR="00FC62D4">
        <w:rPr>
          <w:rFonts w:ascii="Marianne" w:hAnsi="Marianne" w:cs="Times New Roman"/>
          <w:sz w:val="22"/>
          <w:szCs w:val="22"/>
        </w:rPr>
        <w:t xml:space="preserve">iaires et fait état d’une certaine pression. La formation apparait éloignée du métier d’enseignant. </w:t>
      </w:r>
    </w:p>
    <w:p w14:paraId="2BCECE75" w14:textId="6C78E70D" w:rsidR="00931CB4" w:rsidRPr="00725F3F" w:rsidRDefault="00FC62D4" w:rsidP="00725F3F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55550D">
        <w:rPr>
          <w:rFonts w:ascii="Marianne" w:eastAsia="Calibri" w:hAnsi="Marianne" w:cs="Times New Roman"/>
          <w:b/>
          <w:sz w:val="22"/>
          <w:szCs w:val="22"/>
        </w:rPr>
        <w:t xml:space="preserve">La DGRH </w:t>
      </w:r>
      <w:r w:rsidRPr="00725F3F">
        <w:rPr>
          <w:rFonts w:ascii="Marianne" w:hAnsi="Marianne" w:cs="Times New Roman"/>
          <w:sz w:val="22"/>
          <w:szCs w:val="22"/>
        </w:rPr>
        <w:t>r</w:t>
      </w:r>
      <w:r w:rsidR="00EF1675" w:rsidRPr="00725F3F">
        <w:rPr>
          <w:rFonts w:ascii="Marianne" w:hAnsi="Marianne" w:cs="Times New Roman"/>
          <w:sz w:val="22"/>
          <w:szCs w:val="22"/>
        </w:rPr>
        <w:t>éaffirme</w:t>
      </w:r>
      <w:r w:rsidR="00B0540C" w:rsidRPr="00725F3F">
        <w:rPr>
          <w:rFonts w:ascii="Marianne" w:hAnsi="Marianne" w:cs="Times New Roman"/>
          <w:sz w:val="22"/>
          <w:szCs w:val="22"/>
        </w:rPr>
        <w:t xml:space="preserve"> </w:t>
      </w:r>
      <w:r w:rsidR="001C57CB" w:rsidRPr="00725F3F">
        <w:rPr>
          <w:rFonts w:ascii="Marianne" w:hAnsi="Marianne" w:cs="Times New Roman"/>
          <w:sz w:val="22"/>
          <w:szCs w:val="22"/>
        </w:rPr>
        <w:t>l’objectif de</w:t>
      </w:r>
      <w:r w:rsidRPr="00725F3F">
        <w:rPr>
          <w:rFonts w:ascii="Marianne" w:hAnsi="Marianne" w:cs="Times New Roman"/>
          <w:sz w:val="22"/>
          <w:szCs w:val="22"/>
        </w:rPr>
        <w:t xml:space="preserve"> </w:t>
      </w:r>
      <w:r w:rsidR="001C57CB" w:rsidRPr="00725F3F">
        <w:rPr>
          <w:rFonts w:ascii="Marianne" w:hAnsi="Marianne" w:cs="Times New Roman"/>
          <w:sz w:val="22"/>
          <w:szCs w:val="22"/>
        </w:rPr>
        <w:t xml:space="preserve">la </w:t>
      </w:r>
      <w:r w:rsidRPr="00725F3F">
        <w:rPr>
          <w:rFonts w:ascii="Marianne" w:hAnsi="Marianne" w:cs="Times New Roman"/>
          <w:sz w:val="22"/>
          <w:szCs w:val="22"/>
        </w:rPr>
        <w:t>réforme</w:t>
      </w:r>
      <w:r w:rsidR="00442103" w:rsidRPr="00725F3F">
        <w:rPr>
          <w:rFonts w:ascii="Marianne" w:hAnsi="Marianne" w:cs="Times New Roman"/>
          <w:sz w:val="22"/>
          <w:szCs w:val="22"/>
        </w:rPr>
        <w:t xml:space="preserve"> </w:t>
      </w:r>
      <w:r w:rsidRPr="00725F3F">
        <w:rPr>
          <w:rFonts w:ascii="Marianne" w:hAnsi="Marianne" w:cs="Times New Roman"/>
          <w:sz w:val="22"/>
          <w:szCs w:val="22"/>
        </w:rPr>
        <w:t xml:space="preserve">de la formation initiale </w:t>
      </w:r>
      <w:r w:rsidR="00B0540C" w:rsidRPr="00725F3F">
        <w:rPr>
          <w:rFonts w:ascii="Marianne" w:hAnsi="Marianne" w:cs="Times New Roman"/>
          <w:sz w:val="22"/>
          <w:szCs w:val="22"/>
        </w:rPr>
        <w:t xml:space="preserve">qui </w:t>
      </w:r>
      <w:r w:rsidR="00EF1675" w:rsidRPr="00725F3F">
        <w:rPr>
          <w:rFonts w:ascii="Marianne" w:hAnsi="Marianne" w:cs="Times New Roman"/>
          <w:sz w:val="22"/>
          <w:szCs w:val="22"/>
        </w:rPr>
        <w:t>est</w:t>
      </w:r>
      <w:r w:rsidRPr="00725F3F">
        <w:rPr>
          <w:rFonts w:ascii="Marianne" w:hAnsi="Marianne" w:cs="Times New Roman"/>
          <w:sz w:val="22"/>
          <w:szCs w:val="22"/>
        </w:rPr>
        <w:t xml:space="preserve"> de favoriser l’attractivité des métiers enseignants.</w:t>
      </w:r>
      <w:r w:rsidR="00B0540C" w:rsidRPr="00725F3F">
        <w:rPr>
          <w:rFonts w:ascii="Marianne" w:hAnsi="Marianne" w:cs="Times New Roman"/>
          <w:sz w:val="22"/>
          <w:szCs w:val="22"/>
        </w:rPr>
        <w:t xml:space="preserve"> La réforme présente plusieurs points positifs.</w:t>
      </w:r>
    </w:p>
    <w:p w14:paraId="7F1FA427" w14:textId="0B50967A" w:rsidR="00FC62D4" w:rsidRPr="00725F3F" w:rsidRDefault="00B0540C" w:rsidP="00725F3F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725F3F">
        <w:rPr>
          <w:rFonts w:ascii="Marianne" w:hAnsi="Marianne" w:cs="Times New Roman"/>
          <w:sz w:val="22"/>
          <w:szCs w:val="22"/>
        </w:rPr>
        <w:t>Elle</w:t>
      </w:r>
      <w:r w:rsidR="00FC62D4" w:rsidRPr="00725F3F">
        <w:rPr>
          <w:rFonts w:ascii="Marianne" w:hAnsi="Marianne" w:cs="Times New Roman"/>
          <w:sz w:val="22"/>
          <w:szCs w:val="22"/>
        </w:rPr>
        <w:t xml:space="preserve"> permet la validation d’un diplôme de master </w:t>
      </w:r>
      <w:r w:rsidR="00290991" w:rsidRPr="00725F3F">
        <w:rPr>
          <w:rFonts w:ascii="Marianne" w:hAnsi="Marianne" w:cs="Times New Roman"/>
          <w:sz w:val="22"/>
          <w:szCs w:val="22"/>
        </w:rPr>
        <w:t>malgré</w:t>
      </w:r>
      <w:r w:rsidR="00FC62D4" w:rsidRPr="00725F3F">
        <w:rPr>
          <w:rFonts w:ascii="Marianne" w:hAnsi="Marianne" w:cs="Times New Roman"/>
          <w:sz w:val="22"/>
          <w:szCs w:val="22"/>
        </w:rPr>
        <w:t xml:space="preserve"> un recrutement au niveau BAC+3. La formation initiale a été allongée et tient compte des profils des </w:t>
      </w:r>
      <w:r w:rsidRPr="00725F3F">
        <w:rPr>
          <w:rFonts w:ascii="Marianne" w:hAnsi="Marianne" w:cs="Times New Roman"/>
          <w:sz w:val="22"/>
          <w:szCs w:val="22"/>
        </w:rPr>
        <w:t>lauréats</w:t>
      </w:r>
      <w:r w:rsidR="00FC62D4" w:rsidRPr="00725F3F">
        <w:rPr>
          <w:rFonts w:ascii="Marianne" w:hAnsi="Marianne" w:cs="Times New Roman"/>
          <w:sz w:val="22"/>
          <w:szCs w:val="22"/>
        </w:rPr>
        <w:t xml:space="preserve">. </w:t>
      </w:r>
      <w:r w:rsidR="00134FC4" w:rsidRPr="00725F3F">
        <w:rPr>
          <w:rFonts w:ascii="Marianne" w:hAnsi="Marianne" w:cs="Times New Roman"/>
          <w:sz w:val="22"/>
          <w:szCs w:val="22"/>
        </w:rPr>
        <w:t>Ainsi, p</w:t>
      </w:r>
      <w:r w:rsidR="00FC62D4" w:rsidRPr="00725F3F">
        <w:rPr>
          <w:rFonts w:ascii="Marianne" w:hAnsi="Marianne" w:cs="Times New Roman"/>
          <w:sz w:val="22"/>
          <w:szCs w:val="22"/>
        </w:rPr>
        <w:t xml:space="preserve">our </w:t>
      </w:r>
      <w:r w:rsidRPr="00725F3F">
        <w:rPr>
          <w:rFonts w:ascii="Marianne" w:hAnsi="Marianne" w:cs="Times New Roman"/>
          <w:sz w:val="22"/>
          <w:szCs w:val="22"/>
        </w:rPr>
        <w:t>ceux</w:t>
      </w:r>
      <w:r w:rsidR="00FC62D4" w:rsidRPr="00725F3F">
        <w:rPr>
          <w:rFonts w:ascii="Marianne" w:hAnsi="Marianne" w:cs="Times New Roman"/>
          <w:sz w:val="22"/>
          <w:szCs w:val="22"/>
        </w:rPr>
        <w:t xml:space="preserve"> qui justifient d’</w:t>
      </w:r>
      <w:r w:rsidR="00290991" w:rsidRPr="00725F3F">
        <w:rPr>
          <w:rFonts w:ascii="Marianne" w:hAnsi="Marianne" w:cs="Times New Roman"/>
          <w:sz w:val="22"/>
          <w:szCs w:val="22"/>
        </w:rPr>
        <w:t xml:space="preserve">expériences </w:t>
      </w:r>
      <w:r w:rsidRPr="00725F3F">
        <w:rPr>
          <w:rFonts w:ascii="Marianne" w:hAnsi="Marianne" w:cs="Times New Roman"/>
          <w:sz w:val="22"/>
          <w:szCs w:val="22"/>
        </w:rPr>
        <w:t xml:space="preserve">d’enseignement </w:t>
      </w:r>
      <w:r w:rsidR="00290991" w:rsidRPr="00725F3F">
        <w:rPr>
          <w:rFonts w:ascii="Marianne" w:hAnsi="Marianne" w:cs="Times New Roman"/>
          <w:sz w:val="22"/>
          <w:szCs w:val="22"/>
        </w:rPr>
        <w:t>dans la fonction publique, la formation est réduite d’</w:t>
      </w:r>
      <w:r w:rsidRPr="00725F3F">
        <w:rPr>
          <w:rFonts w:ascii="Marianne" w:hAnsi="Marianne" w:cs="Times New Roman"/>
          <w:sz w:val="22"/>
          <w:szCs w:val="22"/>
        </w:rPr>
        <w:t>un an</w:t>
      </w:r>
      <w:r w:rsidR="00290991" w:rsidRPr="00725F3F">
        <w:rPr>
          <w:rFonts w:ascii="Marianne" w:hAnsi="Marianne" w:cs="Times New Roman"/>
          <w:sz w:val="22"/>
          <w:szCs w:val="22"/>
        </w:rPr>
        <w:t>.</w:t>
      </w:r>
    </w:p>
    <w:p w14:paraId="1C67EA7A" w14:textId="77777777" w:rsidR="00522C2C" w:rsidRPr="00725F3F" w:rsidRDefault="00FA266F" w:rsidP="00725F3F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725F3F">
        <w:rPr>
          <w:rFonts w:ascii="Marianne" w:hAnsi="Marianne" w:cs="Times New Roman"/>
          <w:sz w:val="22"/>
          <w:szCs w:val="22"/>
        </w:rPr>
        <w:t xml:space="preserve">La DGRH souligne que le projet de réforme a été co-construit grâce aux </w:t>
      </w:r>
      <w:r w:rsidR="005F5102" w:rsidRPr="00725F3F">
        <w:rPr>
          <w:rFonts w:ascii="Marianne" w:hAnsi="Marianne" w:cs="Times New Roman"/>
          <w:sz w:val="22"/>
          <w:szCs w:val="22"/>
        </w:rPr>
        <w:t>différents échanges avec</w:t>
      </w:r>
      <w:r w:rsidRPr="00725F3F">
        <w:rPr>
          <w:rFonts w:ascii="Marianne" w:hAnsi="Marianne" w:cs="Times New Roman"/>
          <w:sz w:val="22"/>
          <w:szCs w:val="22"/>
        </w:rPr>
        <w:t xml:space="preserve"> les syndicats. </w:t>
      </w:r>
      <w:r w:rsidR="005F5102" w:rsidRPr="00725F3F">
        <w:rPr>
          <w:rFonts w:ascii="Marianne" w:hAnsi="Marianne" w:cs="Times New Roman"/>
          <w:sz w:val="22"/>
          <w:szCs w:val="22"/>
        </w:rPr>
        <w:t xml:space="preserve">La réforme a été présentée en CSAMEN ce même jour. La demande des syndicats concernant la suppression de la gratification a été prise en compte. </w:t>
      </w:r>
    </w:p>
    <w:p w14:paraId="41609595" w14:textId="0CBA6341" w:rsidR="00FA266F" w:rsidRPr="00725F3F" w:rsidRDefault="00522C2C" w:rsidP="00725F3F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725F3F">
        <w:rPr>
          <w:rFonts w:ascii="Marianne" w:hAnsi="Marianne" w:cs="Times New Roman"/>
          <w:sz w:val="22"/>
          <w:szCs w:val="22"/>
        </w:rPr>
        <w:t>Un travail reste à réaliser sur la formation continue en collaboration avec les organisations syndicales.</w:t>
      </w:r>
    </w:p>
    <w:p w14:paraId="5FE7B9A1" w14:textId="73708433" w:rsidR="00A506D9" w:rsidRPr="00931CB4" w:rsidRDefault="00E71CC9" w:rsidP="00931CB4">
      <w:pPr>
        <w:spacing w:after="120" w:line="280" w:lineRule="exact"/>
        <w:jc w:val="both"/>
        <w:rPr>
          <w:rFonts w:ascii="Marianne" w:hAnsi="Marianne" w:cs="Times New Roman"/>
          <w:sz w:val="22"/>
          <w:szCs w:val="22"/>
        </w:rPr>
      </w:pPr>
      <w:r w:rsidRPr="00931CB4">
        <w:rPr>
          <w:rFonts w:ascii="Marianne" w:hAnsi="Marianne" w:cs="Times New Roman"/>
          <w:sz w:val="22"/>
          <w:szCs w:val="22"/>
        </w:rPr>
        <w:t xml:space="preserve">Au terme de la négociation, </w:t>
      </w:r>
      <w:r w:rsidR="00C65A2D" w:rsidRPr="00931CB4">
        <w:rPr>
          <w:rFonts w:ascii="Marianne" w:hAnsi="Marianne" w:cs="Times New Roman"/>
          <w:sz w:val="22"/>
          <w:szCs w:val="22"/>
        </w:rPr>
        <w:t xml:space="preserve">la FSU-SNUipp </w:t>
      </w:r>
      <w:r w:rsidRPr="00931CB4">
        <w:rPr>
          <w:rFonts w:ascii="Marianne" w:hAnsi="Marianne" w:cs="Times New Roman"/>
          <w:sz w:val="22"/>
          <w:szCs w:val="22"/>
        </w:rPr>
        <w:t>maintient l'intégralité de son préavis pour la période concernée.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5573"/>
      </w:tblGrid>
      <w:tr w:rsidR="00D3463C" w:rsidRPr="00931CB4" w14:paraId="20B21FA6" w14:textId="77777777" w:rsidTr="00EC638B">
        <w:trPr>
          <w:trHeight w:val="1979"/>
        </w:trPr>
        <w:tc>
          <w:tcPr>
            <w:tcW w:w="3925" w:type="dxa"/>
            <w:vAlign w:val="center"/>
          </w:tcPr>
          <w:p w14:paraId="70DC5530" w14:textId="1890DD6D" w:rsidR="00522C2C" w:rsidRDefault="00522C2C" w:rsidP="00A506D9">
            <w:pPr>
              <w:spacing w:line="276" w:lineRule="auto"/>
              <w:rPr>
                <w:rFonts w:ascii="Marianne" w:hAnsi="Marianne" w:cs="Times New Roman"/>
                <w:sz w:val="22"/>
                <w:szCs w:val="22"/>
              </w:rPr>
            </w:pPr>
          </w:p>
          <w:p w14:paraId="58173D43" w14:textId="6EFCE6E4" w:rsidR="00D3463C" w:rsidRPr="00931CB4" w:rsidRDefault="00D3463C" w:rsidP="00931CB4">
            <w:pPr>
              <w:spacing w:line="276" w:lineRule="auto"/>
              <w:jc w:val="center"/>
              <w:rPr>
                <w:rFonts w:ascii="Marianne" w:hAnsi="Marianne" w:cs="Times New Roman"/>
                <w:sz w:val="22"/>
                <w:szCs w:val="22"/>
              </w:rPr>
            </w:pPr>
            <w:r w:rsidRPr="00931CB4">
              <w:rPr>
                <w:rFonts w:ascii="Marianne" w:hAnsi="Marianne" w:cs="Times New Roman"/>
                <w:sz w:val="22"/>
                <w:szCs w:val="22"/>
              </w:rPr>
              <w:t xml:space="preserve">La </w:t>
            </w:r>
            <w:r w:rsidR="005F0CF0" w:rsidRPr="00931CB4">
              <w:rPr>
                <w:rFonts w:ascii="Marianne" w:hAnsi="Marianne" w:cs="Times New Roman"/>
                <w:sz w:val="22"/>
                <w:szCs w:val="22"/>
              </w:rPr>
              <w:t>cheffe du service des personnels enseignants de l’enseignement scolaire</w:t>
            </w:r>
          </w:p>
          <w:p w14:paraId="0E9621B6" w14:textId="77777777" w:rsidR="00D3463C" w:rsidRPr="00931CB4" w:rsidRDefault="00D3463C" w:rsidP="00931CB4">
            <w:pPr>
              <w:spacing w:line="276" w:lineRule="auto"/>
              <w:jc w:val="center"/>
              <w:rPr>
                <w:rFonts w:ascii="Marianne" w:hAnsi="Marianne" w:cs="Times New Roman"/>
                <w:sz w:val="22"/>
                <w:szCs w:val="22"/>
              </w:rPr>
            </w:pPr>
          </w:p>
          <w:p w14:paraId="30980BF3" w14:textId="77777777" w:rsidR="00D3463C" w:rsidRPr="00931CB4" w:rsidRDefault="00D3463C" w:rsidP="00931CB4">
            <w:pPr>
              <w:spacing w:line="276" w:lineRule="auto"/>
              <w:jc w:val="center"/>
              <w:rPr>
                <w:rFonts w:ascii="Marianne" w:hAnsi="Marianne" w:cs="Times New Roman"/>
                <w:sz w:val="22"/>
                <w:szCs w:val="22"/>
              </w:rPr>
            </w:pPr>
          </w:p>
          <w:p w14:paraId="540F3208" w14:textId="77777777" w:rsidR="00D3463C" w:rsidRPr="00931CB4" w:rsidRDefault="00D3463C" w:rsidP="00931CB4">
            <w:pPr>
              <w:spacing w:line="276" w:lineRule="auto"/>
              <w:jc w:val="center"/>
              <w:rPr>
                <w:rFonts w:ascii="Marianne" w:hAnsi="Marianne" w:cs="Times New Roman"/>
                <w:sz w:val="22"/>
                <w:szCs w:val="22"/>
              </w:rPr>
            </w:pPr>
          </w:p>
          <w:p w14:paraId="65FF450E" w14:textId="255DC4CE" w:rsidR="00D3463C" w:rsidRPr="00931CB4" w:rsidRDefault="005F0CF0" w:rsidP="00931CB4">
            <w:pPr>
              <w:spacing w:line="276" w:lineRule="auto"/>
              <w:jc w:val="center"/>
              <w:rPr>
                <w:rFonts w:ascii="Marianne" w:hAnsi="Marianne" w:cs="Times New Roman"/>
                <w:sz w:val="22"/>
                <w:szCs w:val="22"/>
              </w:rPr>
            </w:pPr>
            <w:r w:rsidRPr="00931CB4">
              <w:rPr>
                <w:rFonts w:ascii="Marianne" w:hAnsi="Marianne" w:cs="Times New Roman"/>
                <w:sz w:val="22"/>
                <w:szCs w:val="22"/>
              </w:rPr>
              <w:t>Sylvie THIRARD</w:t>
            </w:r>
          </w:p>
          <w:p w14:paraId="0D09165C" w14:textId="77777777" w:rsidR="00D3463C" w:rsidRPr="00931CB4" w:rsidRDefault="00D3463C" w:rsidP="00931CB4">
            <w:pPr>
              <w:spacing w:line="276" w:lineRule="auto"/>
              <w:jc w:val="both"/>
              <w:rPr>
                <w:rFonts w:ascii="Marianne" w:hAnsi="Marianne" w:cs="Times New Roman"/>
                <w:sz w:val="22"/>
                <w:szCs w:val="22"/>
              </w:rPr>
            </w:pPr>
          </w:p>
          <w:p w14:paraId="30AB8CF5" w14:textId="77777777" w:rsidR="00D3463C" w:rsidRPr="00931CB4" w:rsidRDefault="00D3463C" w:rsidP="00931CB4">
            <w:pPr>
              <w:spacing w:line="276" w:lineRule="auto"/>
              <w:jc w:val="both"/>
              <w:rPr>
                <w:rFonts w:ascii="Marianne" w:hAnsi="Marianne" w:cs="Times New Roman"/>
                <w:sz w:val="22"/>
                <w:szCs w:val="22"/>
              </w:rPr>
            </w:pPr>
          </w:p>
        </w:tc>
        <w:tc>
          <w:tcPr>
            <w:tcW w:w="5573" w:type="dxa"/>
            <w:vAlign w:val="center"/>
          </w:tcPr>
          <w:p w14:paraId="4C520A1F" w14:textId="2212346E" w:rsidR="00522C2C" w:rsidRDefault="00522C2C" w:rsidP="00522C2C">
            <w:pPr>
              <w:spacing w:line="276" w:lineRule="auto"/>
              <w:rPr>
                <w:rFonts w:ascii="Marianne" w:hAnsi="Marianne" w:cs="Times New Roman"/>
                <w:sz w:val="22"/>
                <w:szCs w:val="22"/>
              </w:rPr>
            </w:pPr>
          </w:p>
          <w:p w14:paraId="6AFF0DB5" w14:textId="77777777" w:rsidR="00522C2C" w:rsidRDefault="00522C2C" w:rsidP="00931CB4">
            <w:pPr>
              <w:spacing w:line="276" w:lineRule="auto"/>
              <w:ind w:left="1780"/>
              <w:jc w:val="center"/>
              <w:rPr>
                <w:rFonts w:ascii="Marianne" w:hAnsi="Marianne" w:cs="Times New Roman"/>
                <w:sz w:val="22"/>
                <w:szCs w:val="22"/>
              </w:rPr>
            </w:pPr>
          </w:p>
          <w:p w14:paraId="404B5C0F" w14:textId="799883A3" w:rsidR="00D3463C" w:rsidRPr="00931CB4" w:rsidRDefault="00D3463C" w:rsidP="00931CB4">
            <w:pPr>
              <w:spacing w:line="276" w:lineRule="auto"/>
              <w:ind w:left="1780"/>
              <w:jc w:val="center"/>
              <w:rPr>
                <w:rFonts w:ascii="Marianne" w:hAnsi="Marianne" w:cs="Times New Roman"/>
                <w:sz w:val="22"/>
                <w:szCs w:val="22"/>
              </w:rPr>
            </w:pPr>
            <w:r w:rsidRPr="00931CB4">
              <w:rPr>
                <w:rFonts w:ascii="Marianne" w:hAnsi="Marianne" w:cs="Times New Roman"/>
                <w:sz w:val="22"/>
                <w:szCs w:val="22"/>
              </w:rPr>
              <w:t>La FSU-SNUIPP</w:t>
            </w:r>
          </w:p>
          <w:p w14:paraId="2617891D" w14:textId="77777777" w:rsidR="00D3463C" w:rsidRPr="00931CB4" w:rsidRDefault="00D3463C" w:rsidP="00931CB4">
            <w:pPr>
              <w:spacing w:line="276" w:lineRule="auto"/>
              <w:ind w:left="1780"/>
              <w:jc w:val="center"/>
              <w:rPr>
                <w:rFonts w:ascii="Marianne" w:hAnsi="Marianne" w:cs="Times New Roman"/>
                <w:sz w:val="22"/>
                <w:szCs w:val="22"/>
              </w:rPr>
            </w:pPr>
          </w:p>
          <w:p w14:paraId="6FF3D2F5" w14:textId="77777777" w:rsidR="00D3463C" w:rsidRPr="00931CB4" w:rsidRDefault="00D3463C" w:rsidP="00931CB4">
            <w:pPr>
              <w:spacing w:line="276" w:lineRule="auto"/>
              <w:ind w:left="1780"/>
              <w:jc w:val="center"/>
              <w:rPr>
                <w:rFonts w:ascii="Marianne" w:hAnsi="Marianne" w:cs="Times New Roman"/>
                <w:sz w:val="22"/>
                <w:szCs w:val="22"/>
              </w:rPr>
            </w:pPr>
          </w:p>
          <w:p w14:paraId="77F0EE65" w14:textId="77777777" w:rsidR="00D3463C" w:rsidRPr="00931CB4" w:rsidRDefault="00D3463C" w:rsidP="00931CB4">
            <w:pPr>
              <w:spacing w:line="276" w:lineRule="auto"/>
              <w:ind w:left="1780"/>
              <w:jc w:val="center"/>
              <w:rPr>
                <w:rFonts w:ascii="Marianne" w:hAnsi="Marianne" w:cs="Times New Roman"/>
                <w:sz w:val="22"/>
                <w:szCs w:val="22"/>
              </w:rPr>
            </w:pPr>
          </w:p>
          <w:p w14:paraId="70F6A062" w14:textId="0E85B434" w:rsidR="00D3463C" w:rsidRDefault="00D3463C" w:rsidP="00931CB4">
            <w:pPr>
              <w:spacing w:line="276" w:lineRule="auto"/>
              <w:ind w:left="1780"/>
              <w:jc w:val="center"/>
              <w:rPr>
                <w:rFonts w:ascii="Marianne" w:hAnsi="Marianne" w:cs="Times New Roman"/>
                <w:sz w:val="22"/>
                <w:szCs w:val="22"/>
              </w:rPr>
            </w:pPr>
          </w:p>
          <w:p w14:paraId="3A5EDBD9" w14:textId="77777777" w:rsidR="00A506D9" w:rsidRPr="00931CB4" w:rsidRDefault="00A506D9" w:rsidP="00931CB4">
            <w:pPr>
              <w:spacing w:line="276" w:lineRule="auto"/>
              <w:ind w:left="1780"/>
              <w:jc w:val="center"/>
              <w:rPr>
                <w:rFonts w:ascii="Marianne" w:hAnsi="Marianne" w:cs="Times New Roman"/>
                <w:sz w:val="22"/>
                <w:szCs w:val="22"/>
              </w:rPr>
            </w:pPr>
          </w:p>
          <w:p w14:paraId="7F02AFFB" w14:textId="1953111B" w:rsidR="00522C2C" w:rsidRDefault="00522C2C" w:rsidP="00931CB4">
            <w:pPr>
              <w:spacing w:line="276" w:lineRule="auto"/>
              <w:ind w:left="1780"/>
              <w:jc w:val="center"/>
              <w:rPr>
                <w:rFonts w:ascii="Marianne" w:hAnsi="Marianne" w:cs="Times New Roman"/>
                <w:sz w:val="22"/>
                <w:szCs w:val="22"/>
              </w:rPr>
            </w:pPr>
            <w:r>
              <w:rPr>
                <w:rFonts w:ascii="Marianne" w:hAnsi="Marianne" w:cs="Times New Roman"/>
                <w:sz w:val="22"/>
                <w:szCs w:val="22"/>
              </w:rPr>
              <w:t>Virginie AKLIOUAT</w:t>
            </w:r>
          </w:p>
          <w:p w14:paraId="1B338A37" w14:textId="3C8CC231" w:rsidR="00D3463C" w:rsidRDefault="00D3463C" w:rsidP="00931CB4">
            <w:pPr>
              <w:spacing w:line="276" w:lineRule="auto"/>
              <w:ind w:left="1780"/>
              <w:jc w:val="center"/>
              <w:rPr>
                <w:rFonts w:ascii="Marianne" w:hAnsi="Marianne" w:cs="Times New Roman"/>
                <w:sz w:val="22"/>
                <w:szCs w:val="22"/>
              </w:rPr>
            </w:pPr>
            <w:r w:rsidRPr="00931CB4">
              <w:rPr>
                <w:rFonts w:ascii="Marianne" w:hAnsi="Marianne" w:cs="Times New Roman"/>
                <w:sz w:val="22"/>
                <w:szCs w:val="22"/>
              </w:rPr>
              <w:t>Pierre CAMINADE</w:t>
            </w:r>
          </w:p>
          <w:p w14:paraId="7AF12E2C" w14:textId="77777777" w:rsidR="00D3463C" w:rsidRDefault="00D3463C" w:rsidP="00522C2C">
            <w:pPr>
              <w:spacing w:line="276" w:lineRule="auto"/>
              <w:rPr>
                <w:rFonts w:ascii="Marianne" w:hAnsi="Marianne" w:cs="Times New Roman"/>
                <w:sz w:val="22"/>
                <w:szCs w:val="22"/>
              </w:rPr>
            </w:pPr>
          </w:p>
          <w:p w14:paraId="2B48BE1D" w14:textId="09F79A90" w:rsidR="00522C2C" w:rsidRPr="00931CB4" w:rsidRDefault="00522C2C" w:rsidP="00522C2C">
            <w:pPr>
              <w:spacing w:line="276" w:lineRule="auto"/>
              <w:rPr>
                <w:rFonts w:ascii="Marianne" w:hAnsi="Marianne" w:cs="Times New Roman"/>
                <w:sz w:val="22"/>
                <w:szCs w:val="22"/>
              </w:rPr>
            </w:pPr>
          </w:p>
        </w:tc>
      </w:tr>
    </w:tbl>
    <w:p w14:paraId="2D3ED057" w14:textId="77777777" w:rsidR="00070805" w:rsidRPr="00931CB4" w:rsidRDefault="00070805" w:rsidP="00522C2C">
      <w:pPr>
        <w:jc w:val="both"/>
        <w:rPr>
          <w:rFonts w:ascii="Marianne" w:hAnsi="Marianne" w:cs="Times New Roman"/>
          <w:sz w:val="22"/>
          <w:szCs w:val="22"/>
        </w:rPr>
      </w:pPr>
    </w:p>
    <w:sectPr w:rsidR="00070805" w:rsidRPr="00931CB4" w:rsidSect="00200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36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AA92D" w14:textId="77777777" w:rsidR="001560E7" w:rsidRDefault="001560E7" w:rsidP="00200587">
      <w:r>
        <w:separator/>
      </w:r>
    </w:p>
  </w:endnote>
  <w:endnote w:type="continuationSeparator" w:id="0">
    <w:p w14:paraId="64286468" w14:textId="77777777" w:rsidR="001560E7" w:rsidRDefault="001560E7" w:rsidP="0020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7B118" w14:textId="77777777" w:rsidR="00EC638B" w:rsidRDefault="00EC63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89759"/>
      <w:docPartObj>
        <w:docPartGallery w:val="Page Numbers (Bottom of Page)"/>
        <w:docPartUnique/>
      </w:docPartObj>
    </w:sdtPr>
    <w:sdtEndPr/>
    <w:sdtContent>
      <w:p w14:paraId="584D5BAD" w14:textId="11613710" w:rsidR="007D494D" w:rsidRDefault="007D494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51C">
          <w:rPr>
            <w:noProof/>
          </w:rPr>
          <w:t>4</w:t>
        </w:r>
        <w:r>
          <w:fldChar w:fldCharType="end"/>
        </w:r>
      </w:p>
    </w:sdtContent>
  </w:sdt>
  <w:p w14:paraId="2AC2CE7F" w14:textId="77777777" w:rsidR="007D494D" w:rsidRDefault="007D49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EC9E" w14:textId="77777777" w:rsidR="00EC638B" w:rsidRDefault="00EC63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0FA7D" w14:textId="77777777" w:rsidR="001560E7" w:rsidRDefault="001560E7" w:rsidP="00200587">
      <w:r>
        <w:separator/>
      </w:r>
    </w:p>
  </w:footnote>
  <w:footnote w:type="continuationSeparator" w:id="0">
    <w:p w14:paraId="70CBB6D6" w14:textId="77777777" w:rsidR="001560E7" w:rsidRDefault="001560E7" w:rsidP="0020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88589" w14:textId="77777777" w:rsidR="00EC638B" w:rsidRDefault="00EC63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25526" w14:textId="77777777" w:rsidR="007D494D" w:rsidRDefault="007D494D" w:rsidP="00200587">
    <w:pPr>
      <w:pStyle w:val="En-tte"/>
      <w:ind w:left="-284"/>
    </w:pPr>
    <w:r>
      <w:rPr>
        <w:noProof/>
        <w:lang w:eastAsia="fr-FR"/>
      </w:rPr>
      <w:drawing>
        <wp:inline distT="0" distB="0" distL="0" distR="0" wp14:anchorId="065ED493" wp14:editId="7F0DCFF5">
          <wp:extent cx="1524000" cy="120396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ENJ_500pixe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12A4" w14:textId="77777777" w:rsidR="00EC638B" w:rsidRDefault="00EC63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31D"/>
    <w:multiLevelType w:val="hybridMultilevel"/>
    <w:tmpl w:val="BF06DE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79A8"/>
    <w:multiLevelType w:val="hybridMultilevel"/>
    <w:tmpl w:val="3340685E"/>
    <w:lvl w:ilvl="0" w:tplc="A4165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87"/>
    <w:rsid w:val="00010BA8"/>
    <w:rsid w:val="00015699"/>
    <w:rsid w:val="00035838"/>
    <w:rsid w:val="0003773D"/>
    <w:rsid w:val="00040136"/>
    <w:rsid w:val="00047560"/>
    <w:rsid w:val="0005523E"/>
    <w:rsid w:val="00060E80"/>
    <w:rsid w:val="0006302A"/>
    <w:rsid w:val="00066558"/>
    <w:rsid w:val="00070805"/>
    <w:rsid w:val="00076C1E"/>
    <w:rsid w:val="00085225"/>
    <w:rsid w:val="0008720E"/>
    <w:rsid w:val="00091F2A"/>
    <w:rsid w:val="000934CB"/>
    <w:rsid w:val="000A1642"/>
    <w:rsid w:val="000A690D"/>
    <w:rsid w:val="000A6B56"/>
    <w:rsid w:val="000A7CCE"/>
    <w:rsid w:val="000B6C3B"/>
    <w:rsid w:val="000C2154"/>
    <w:rsid w:val="000E037D"/>
    <w:rsid w:val="000E221D"/>
    <w:rsid w:val="000E5875"/>
    <w:rsid w:val="000F7CF5"/>
    <w:rsid w:val="000F7F0A"/>
    <w:rsid w:val="00105541"/>
    <w:rsid w:val="001103CF"/>
    <w:rsid w:val="00120413"/>
    <w:rsid w:val="00122638"/>
    <w:rsid w:val="00122C7B"/>
    <w:rsid w:val="00123F97"/>
    <w:rsid w:val="00134FC4"/>
    <w:rsid w:val="0014054F"/>
    <w:rsid w:val="00150D8F"/>
    <w:rsid w:val="001560E7"/>
    <w:rsid w:val="00160696"/>
    <w:rsid w:val="00166EFF"/>
    <w:rsid w:val="00176336"/>
    <w:rsid w:val="001869AA"/>
    <w:rsid w:val="001872C8"/>
    <w:rsid w:val="001A2D88"/>
    <w:rsid w:val="001B009B"/>
    <w:rsid w:val="001C57CB"/>
    <w:rsid w:val="001D3369"/>
    <w:rsid w:val="001D7717"/>
    <w:rsid w:val="001E4C7B"/>
    <w:rsid w:val="00200587"/>
    <w:rsid w:val="0020176F"/>
    <w:rsid w:val="00201F35"/>
    <w:rsid w:val="00205CF4"/>
    <w:rsid w:val="00234DA9"/>
    <w:rsid w:val="00235FCC"/>
    <w:rsid w:val="002407DB"/>
    <w:rsid w:val="00240C7B"/>
    <w:rsid w:val="00242272"/>
    <w:rsid w:val="00252BA2"/>
    <w:rsid w:val="00283333"/>
    <w:rsid w:val="00286312"/>
    <w:rsid w:val="0028633D"/>
    <w:rsid w:val="00290991"/>
    <w:rsid w:val="00291865"/>
    <w:rsid w:val="0029479C"/>
    <w:rsid w:val="002A4A6D"/>
    <w:rsid w:val="002A5454"/>
    <w:rsid w:val="002B025B"/>
    <w:rsid w:val="002B1CE0"/>
    <w:rsid w:val="002B6D70"/>
    <w:rsid w:val="002C0351"/>
    <w:rsid w:val="002C29BF"/>
    <w:rsid w:val="002C4EC4"/>
    <w:rsid w:val="002D0F69"/>
    <w:rsid w:val="002D4264"/>
    <w:rsid w:val="002E3E0A"/>
    <w:rsid w:val="002F3B41"/>
    <w:rsid w:val="002F6A4E"/>
    <w:rsid w:val="003120ED"/>
    <w:rsid w:val="00321497"/>
    <w:rsid w:val="00324029"/>
    <w:rsid w:val="0032647D"/>
    <w:rsid w:val="00340088"/>
    <w:rsid w:val="00350274"/>
    <w:rsid w:val="0036373F"/>
    <w:rsid w:val="003723F7"/>
    <w:rsid w:val="0037346B"/>
    <w:rsid w:val="003746B4"/>
    <w:rsid w:val="00383000"/>
    <w:rsid w:val="003850BC"/>
    <w:rsid w:val="003932DF"/>
    <w:rsid w:val="003945BB"/>
    <w:rsid w:val="003945E8"/>
    <w:rsid w:val="003964D1"/>
    <w:rsid w:val="003A1258"/>
    <w:rsid w:val="003A43C9"/>
    <w:rsid w:val="003B0589"/>
    <w:rsid w:val="003C52EA"/>
    <w:rsid w:val="003C555C"/>
    <w:rsid w:val="003C7609"/>
    <w:rsid w:val="003D190A"/>
    <w:rsid w:val="003E12FC"/>
    <w:rsid w:val="003E2B40"/>
    <w:rsid w:val="003E4027"/>
    <w:rsid w:val="003E7495"/>
    <w:rsid w:val="003F2429"/>
    <w:rsid w:val="003F291C"/>
    <w:rsid w:val="00401502"/>
    <w:rsid w:val="00416975"/>
    <w:rsid w:val="00425630"/>
    <w:rsid w:val="00431E57"/>
    <w:rsid w:val="00442103"/>
    <w:rsid w:val="00443398"/>
    <w:rsid w:val="00445D9B"/>
    <w:rsid w:val="00462A3D"/>
    <w:rsid w:val="00462B72"/>
    <w:rsid w:val="00474B1F"/>
    <w:rsid w:val="004776B6"/>
    <w:rsid w:val="00477DCD"/>
    <w:rsid w:val="00487B40"/>
    <w:rsid w:val="0049297A"/>
    <w:rsid w:val="0049611B"/>
    <w:rsid w:val="004A0758"/>
    <w:rsid w:val="004C0E7D"/>
    <w:rsid w:val="004C231C"/>
    <w:rsid w:val="004E594B"/>
    <w:rsid w:val="004E7C8A"/>
    <w:rsid w:val="004F7B6B"/>
    <w:rsid w:val="0050080A"/>
    <w:rsid w:val="0050190A"/>
    <w:rsid w:val="00503D59"/>
    <w:rsid w:val="00522C2C"/>
    <w:rsid w:val="00523B3B"/>
    <w:rsid w:val="00537DE9"/>
    <w:rsid w:val="00542783"/>
    <w:rsid w:val="0055550D"/>
    <w:rsid w:val="0058668C"/>
    <w:rsid w:val="00590DA9"/>
    <w:rsid w:val="00593A2D"/>
    <w:rsid w:val="0059612F"/>
    <w:rsid w:val="005B33F5"/>
    <w:rsid w:val="005C11FC"/>
    <w:rsid w:val="005D0D96"/>
    <w:rsid w:val="005E0DCC"/>
    <w:rsid w:val="005E2556"/>
    <w:rsid w:val="005E2A55"/>
    <w:rsid w:val="005F01BD"/>
    <w:rsid w:val="005F0CF0"/>
    <w:rsid w:val="005F5102"/>
    <w:rsid w:val="006159CA"/>
    <w:rsid w:val="00615AFC"/>
    <w:rsid w:val="00622B42"/>
    <w:rsid w:val="00631E06"/>
    <w:rsid w:val="00636491"/>
    <w:rsid w:val="006410C4"/>
    <w:rsid w:val="00641254"/>
    <w:rsid w:val="00641DDB"/>
    <w:rsid w:val="00641F1C"/>
    <w:rsid w:val="00643627"/>
    <w:rsid w:val="00673486"/>
    <w:rsid w:val="0067651C"/>
    <w:rsid w:val="006855A9"/>
    <w:rsid w:val="00695CD1"/>
    <w:rsid w:val="00696302"/>
    <w:rsid w:val="006A5D04"/>
    <w:rsid w:val="006A5FBC"/>
    <w:rsid w:val="006B38C9"/>
    <w:rsid w:val="006B4427"/>
    <w:rsid w:val="006B6D58"/>
    <w:rsid w:val="006D1B3E"/>
    <w:rsid w:val="006D39BA"/>
    <w:rsid w:val="006D45FB"/>
    <w:rsid w:val="006D7A4F"/>
    <w:rsid w:val="006F1E28"/>
    <w:rsid w:val="00704F7A"/>
    <w:rsid w:val="0071272B"/>
    <w:rsid w:val="00715D74"/>
    <w:rsid w:val="00717C4B"/>
    <w:rsid w:val="00725F3F"/>
    <w:rsid w:val="00727622"/>
    <w:rsid w:val="00734FD8"/>
    <w:rsid w:val="00742C8D"/>
    <w:rsid w:val="0074664B"/>
    <w:rsid w:val="007623D8"/>
    <w:rsid w:val="0077208E"/>
    <w:rsid w:val="00792D9B"/>
    <w:rsid w:val="007A000B"/>
    <w:rsid w:val="007A5BE2"/>
    <w:rsid w:val="007A7307"/>
    <w:rsid w:val="007A7D47"/>
    <w:rsid w:val="007B0298"/>
    <w:rsid w:val="007B3FEA"/>
    <w:rsid w:val="007B4F59"/>
    <w:rsid w:val="007D1B30"/>
    <w:rsid w:val="007D494D"/>
    <w:rsid w:val="007D596B"/>
    <w:rsid w:val="007D6BAF"/>
    <w:rsid w:val="007E33B4"/>
    <w:rsid w:val="007F0125"/>
    <w:rsid w:val="00810DEB"/>
    <w:rsid w:val="008140C4"/>
    <w:rsid w:val="0081554F"/>
    <w:rsid w:val="00820695"/>
    <w:rsid w:val="00823870"/>
    <w:rsid w:val="00825457"/>
    <w:rsid w:val="00826F3C"/>
    <w:rsid w:val="00832813"/>
    <w:rsid w:val="00833C9A"/>
    <w:rsid w:val="0083518A"/>
    <w:rsid w:val="00851965"/>
    <w:rsid w:val="008623B5"/>
    <w:rsid w:val="00867ACF"/>
    <w:rsid w:val="008730D8"/>
    <w:rsid w:val="00882E88"/>
    <w:rsid w:val="008856AD"/>
    <w:rsid w:val="00892475"/>
    <w:rsid w:val="00894918"/>
    <w:rsid w:val="008A6F23"/>
    <w:rsid w:val="008B45C1"/>
    <w:rsid w:val="008B5821"/>
    <w:rsid w:val="008C32BA"/>
    <w:rsid w:val="008C62CB"/>
    <w:rsid w:val="008D477B"/>
    <w:rsid w:val="008E43E2"/>
    <w:rsid w:val="008F2280"/>
    <w:rsid w:val="009017F6"/>
    <w:rsid w:val="00927545"/>
    <w:rsid w:val="009279DC"/>
    <w:rsid w:val="00931CB4"/>
    <w:rsid w:val="00935CE8"/>
    <w:rsid w:val="00945EAA"/>
    <w:rsid w:val="009460F9"/>
    <w:rsid w:val="0096082F"/>
    <w:rsid w:val="0097506B"/>
    <w:rsid w:val="009755EC"/>
    <w:rsid w:val="0097711A"/>
    <w:rsid w:val="009921C9"/>
    <w:rsid w:val="0099325C"/>
    <w:rsid w:val="009963A4"/>
    <w:rsid w:val="0099654E"/>
    <w:rsid w:val="009A22BF"/>
    <w:rsid w:val="009A5382"/>
    <w:rsid w:val="009B06CA"/>
    <w:rsid w:val="009B14F9"/>
    <w:rsid w:val="009C74DE"/>
    <w:rsid w:val="009D15DC"/>
    <w:rsid w:val="009D478D"/>
    <w:rsid w:val="009E2681"/>
    <w:rsid w:val="009E27DE"/>
    <w:rsid w:val="00A007F3"/>
    <w:rsid w:val="00A00F45"/>
    <w:rsid w:val="00A0102D"/>
    <w:rsid w:val="00A01D78"/>
    <w:rsid w:val="00A07345"/>
    <w:rsid w:val="00A133F3"/>
    <w:rsid w:val="00A21124"/>
    <w:rsid w:val="00A21F21"/>
    <w:rsid w:val="00A435D8"/>
    <w:rsid w:val="00A436E3"/>
    <w:rsid w:val="00A45511"/>
    <w:rsid w:val="00A506D9"/>
    <w:rsid w:val="00A572FF"/>
    <w:rsid w:val="00A6418E"/>
    <w:rsid w:val="00A6789E"/>
    <w:rsid w:val="00A74E1C"/>
    <w:rsid w:val="00A81DB5"/>
    <w:rsid w:val="00A83552"/>
    <w:rsid w:val="00A877E3"/>
    <w:rsid w:val="00A94A81"/>
    <w:rsid w:val="00AC46D9"/>
    <w:rsid w:val="00AD59D1"/>
    <w:rsid w:val="00AD6116"/>
    <w:rsid w:val="00AD70F4"/>
    <w:rsid w:val="00AF5D74"/>
    <w:rsid w:val="00B01CAF"/>
    <w:rsid w:val="00B03EC4"/>
    <w:rsid w:val="00B0540C"/>
    <w:rsid w:val="00B12E92"/>
    <w:rsid w:val="00B20A96"/>
    <w:rsid w:val="00B21ABC"/>
    <w:rsid w:val="00B33E2C"/>
    <w:rsid w:val="00B34479"/>
    <w:rsid w:val="00B3767A"/>
    <w:rsid w:val="00B43973"/>
    <w:rsid w:val="00B47E65"/>
    <w:rsid w:val="00B53099"/>
    <w:rsid w:val="00B57F7F"/>
    <w:rsid w:val="00B67BBD"/>
    <w:rsid w:val="00B86FB5"/>
    <w:rsid w:val="00B935B2"/>
    <w:rsid w:val="00BC1CCB"/>
    <w:rsid w:val="00BD66FB"/>
    <w:rsid w:val="00BE0BAC"/>
    <w:rsid w:val="00BE0FB7"/>
    <w:rsid w:val="00BF064E"/>
    <w:rsid w:val="00C11861"/>
    <w:rsid w:val="00C13FC6"/>
    <w:rsid w:val="00C151CA"/>
    <w:rsid w:val="00C238CE"/>
    <w:rsid w:val="00C248F3"/>
    <w:rsid w:val="00C3138E"/>
    <w:rsid w:val="00C322D4"/>
    <w:rsid w:val="00C47E89"/>
    <w:rsid w:val="00C51A63"/>
    <w:rsid w:val="00C56C36"/>
    <w:rsid w:val="00C60E47"/>
    <w:rsid w:val="00C61C4E"/>
    <w:rsid w:val="00C65A2D"/>
    <w:rsid w:val="00C7015C"/>
    <w:rsid w:val="00C84994"/>
    <w:rsid w:val="00C84F46"/>
    <w:rsid w:val="00C94608"/>
    <w:rsid w:val="00CA0D39"/>
    <w:rsid w:val="00CC7B6E"/>
    <w:rsid w:val="00CD476B"/>
    <w:rsid w:val="00CE1868"/>
    <w:rsid w:val="00CE540B"/>
    <w:rsid w:val="00CE7E81"/>
    <w:rsid w:val="00D0404D"/>
    <w:rsid w:val="00D07AF3"/>
    <w:rsid w:val="00D11E24"/>
    <w:rsid w:val="00D3073E"/>
    <w:rsid w:val="00D3463C"/>
    <w:rsid w:val="00D43D96"/>
    <w:rsid w:val="00D455EE"/>
    <w:rsid w:val="00D4717A"/>
    <w:rsid w:val="00D56A27"/>
    <w:rsid w:val="00D6284A"/>
    <w:rsid w:val="00DB7875"/>
    <w:rsid w:val="00DC1220"/>
    <w:rsid w:val="00DC413F"/>
    <w:rsid w:val="00DD70C9"/>
    <w:rsid w:val="00DE2FB6"/>
    <w:rsid w:val="00E028FC"/>
    <w:rsid w:val="00E046C9"/>
    <w:rsid w:val="00E10E82"/>
    <w:rsid w:val="00E1585D"/>
    <w:rsid w:val="00E17575"/>
    <w:rsid w:val="00E207AD"/>
    <w:rsid w:val="00E227A8"/>
    <w:rsid w:val="00E31C1E"/>
    <w:rsid w:val="00E37FC4"/>
    <w:rsid w:val="00E45643"/>
    <w:rsid w:val="00E45789"/>
    <w:rsid w:val="00E47202"/>
    <w:rsid w:val="00E51744"/>
    <w:rsid w:val="00E538DB"/>
    <w:rsid w:val="00E63F6E"/>
    <w:rsid w:val="00E64EBD"/>
    <w:rsid w:val="00E71CC9"/>
    <w:rsid w:val="00E7272A"/>
    <w:rsid w:val="00E8606A"/>
    <w:rsid w:val="00E86785"/>
    <w:rsid w:val="00E93A28"/>
    <w:rsid w:val="00E969B5"/>
    <w:rsid w:val="00EA1A3E"/>
    <w:rsid w:val="00EC120A"/>
    <w:rsid w:val="00EC638B"/>
    <w:rsid w:val="00EC6706"/>
    <w:rsid w:val="00EC6850"/>
    <w:rsid w:val="00ED18CC"/>
    <w:rsid w:val="00ED542C"/>
    <w:rsid w:val="00ED5ECB"/>
    <w:rsid w:val="00EE0833"/>
    <w:rsid w:val="00EF1675"/>
    <w:rsid w:val="00EF68F9"/>
    <w:rsid w:val="00F011C2"/>
    <w:rsid w:val="00F23F30"/>
    <w:rsid w:val="00F32101"/>
    <w:rsid w:val="00F33D1B"/>
    <w:rsid w:val="00F34FBF"/>
    <w:rsid w:val="00F4331D"/>
    <w:rsid w:val="00F45DFF"/>
    <w:rsid w:val="00F54493"/>
    <w:rsid w:val="00F7129D"/>
    <w:rsid w:val="00F77198"/>
    <w:rsid w:val="00F77C88"/>
    <w:rsid w:val="00F86DB6"/>
    <w:rsid w:val="00F87EE8"/>
    <w:rsid w:val="00F97735"/>
    <w:rsid w:val="00FA1F09"/>
    <w:rsid w:val="00FA266F"/>
    <w:rsid w:val="00FB0EB5"/>
    <w:rsid w:val="00FB2BFF"/>
    <w:rsid w:val="00FB6850"/>
    <w:rsid w:val="00FC62D4"/>
    <w:rsid w:val="00FD5BFA"/>
    <w:rsid w:val="00FE390D"/>
    <w:rsid w:val="00FE5721"/>
    <w:rsid w:val="00FF10DF"/>
    <w:rsid w:val="00FF332B"/>
    <w:rsid w:val="00FF3A17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0D7C1"/>
  <w15:docId w15:val="{EB27C78C-DF17-4CAF-8D4F-DAB2F09B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05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0587"/>
  </w:style>
  <w:style w:type="paragraph" w:styleId="Pieddepage">
    <w:name w:val="footer"/>
    <w:basedOn w:val="Normal"/>
    <w:link w:val="PieddepageCar"/>
    <w:uiPriority w:val="99"/>
    <w:unhideWhenUsed/>
    <w:rsid w:val="002005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587"/>
  </w:style>
  <w:style w:type="paragraph" w:customStyle="1" w:styleId="Textedesaisie">
    <w:name w:val="Texte de saisie"/>
    <w:basedOn w:val="Normal"/>
    <w:qFormat/>
    <w:rsid w:val="00200587"/>
    <w:pPr>
      <w:spacing w:line="264" w:lineRule="atLeast"/>
    </w:pPr>
    <w:rPr>
      <w:rFonts w:ascii="Arial" w:hAnsi="Arial"/>
      <w:sz w:val="22"/>
      <w:szCs w:val="20"/>
    </w:rPr>
  </w:style>
  <w:style w:type="table" w:styleId="Grilledutableau">
    <w:name w:val="Table Grid"/>
    <w:basedOn w:val="TableauNormal"/>
    <w:uiPriority w:val="39"/>
    <w:rsid w:val="0009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2B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BA2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3C555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markedcontent">
    <w:name w:val="markedcontent"/>
    <w:basedOn w:val="Policepardfaut"/>
    <w:rsid w:val="003C555C"/>
  </w:style>
  <w:style w:type="character" w:styleId="Accentuation">
    <w:name w:val="Emphasis"/>
    <w:basedOn w:val="Policepardfaut"/>
    <w:uiPriority w:val="20"/>
    <w:qFormat/>
    <w:rsid w:val="003C555C"/>
    <w:rPr>
      <w:i/>
      <w:iCs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link w:val="Paragraphedeliste"/>
    <w:uiPriority w:val="34"/>
    <w:locked/>
    <w:rsid w:val="00ED542C"/>
    <w:rPr>
      <w:rFonts w:ascii="Times New Roman" w:hAnsi="Times New Roman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010B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0BA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0B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0B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0BA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F54493"/>
    <w:rPr>
      <w:color w:val="0000FF"/>
      <w:u w:val="single"/>
    </w:rPr>
  </w:style>
  <w:style w:type="paragraph" w:styleId="Rvision">
    <w:name w:val="Revision"/>
    <w:hidden/>
    <w:uiPriority w:val="99"/>
    <w:semiHidden/>
    <w:rsid w:val="0072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544BA9-0E35-490E-ACF3-078C90F0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1610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MELANIE ANDRAL</cp:lastModifiedBy>
  <cp:revision>2</cp:revision>
  <dcterms:created xsi:type="dcterms:W3CDTF">2024-08-05T11:41:00Z</dcterms:created>
  <dcterms:modified xsi:type="dcterms:W3CDTF">2024-08-05T11:41:00Z</dcterms:modified>
</cp:coreProperties>
</file>